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3.png" ContentType="image/png"/>
  <Override PartName="/word/media/image1.jpeg" ContentType="image/jpeg"/>
  <Override PartName="/word/media/image2.png" ContentType="image/png"/>
  <Override PartName="/word/media/image6.jpeg" ContentType="image/jpeg"/>
  <Override PartName="/word/media/image4.png" ContentType="image/png"/>
  <Override PartName="/word/media/image5.png" ContentType="image/png"/>
  <Override PartName="/word/media/image9.png" ContentType="image/png"/>
  <Override PartName="/word/media/image7.jpeg" ContentType="image/jpeg"/>
  <Override PartName="/word/media/image8.png" ContentType="image/png"/>
  <Override PartName="/word/media/image10.png" ContentType="image/png"/>
  <Override PartName="/word/media/image11.png" ContentType="image/png"/>
  <Override PartName="/word/media/image12.jpeg" ContentType="image/jpeg"/>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lang w:eastAsia="ca-ES"/>
        </w:rPr>
      </w:pPr>
      <w:r>
        <w:rPr>
          <w:lang w:eastAsia="ca-ES"/>
        </w:rPr>
      </w:r>
    </w:p>
    <w:p>
      <w:pPr>
        <w:pStyle w:val="Normal"/>
        <w:rPr>
          <w:lang w:eastAsia="ca-ES"/>
        </w:rPr>
      </w:pPr>
      <w:r>
        <w:rPr>
          <w:lang w:eastAsia="ca-ES"/>
        </w:rPr>
      </w:r>
    </w:p>
    <w:p>
      <w:pPr>
        <w:pStyle w:val="Normal"/>
        <w:rPr>
          <w:lang w:eastAsia="ca-ES"/>
        </w:rPr>
      </w:pPr>
      <w:r>
        <w:rPr>
          <w:lang w:eastAsia="ca-ES"/>
        </w:rPr>
      </w:r>
    </w:p>
    <w:p>
      <w:pPr>
        <w:pStyle w:val="Normal"/>
        <w:rPr>
          <w:lang w:eastAsia="ca-ES"/>
        </w:rPr>
      </w:pPr>
      <w:r>
        <w:rPr>
          <w:lang w:eastAsia="ca-ES"/>
        </w:rPr>
      </w:r>
    </w:p>
    <w:p>
      <w:pPr>
        <w:pStyle w:val="Normal"/>
        <w:ind w:firstLine="708"/>
        <w:rPr>
          <w:lang w:eastAsia="ca-ES"/>
        </w:rPr>
      </w:pPr>
      <w:r>
        <w:rPr>
          <w:lang w:eastAsia="ca-ES"/>
        </w:rPr>
      </w:r>
    </w:p>
    <w:p>
      <w:pPr>
        <w:pStyle w:val="Normal"/>
        <w:ind w:left="0" w:hanging="0"/>
        <w:rPr>
          <w:lang w:eastAsia="ca-ES"/>
        </w:rPr>
      </w:pPr>
      <w:r>
        <w:rPr>
          <w:lang w:eastAsia="ca-ES"/>
        </w:rPr>
        <mc:AlternateContent>
          <mc:Choice Requires="wps">
            <w:drawing>
              <wp:anchor behindDoc="1" distT="0" distB="0" distL="0" distR="0" simplePos="0" locked="0" layoutInCell="1" allowOverlap="1" relativeHeight="2">
                <wp:simplePos x="0" y="0"/>
                <wp:positionH relativeFrom="column">
                  <wp:posOffset>207010</wp:posOffset>
                </wp:positionH>
                <wp:positionV relativeFrom="paragraph">
                  <wp:posOffset>224790</wp:posOffset>
                </wp:positionV>
                <wp:extent cx="5315585" cy="2580005"/>
                <wp:effectExtent l="0" t="0" r="0" b="0"/>
                <wp:wrapSquare wrapText="bothSides"/>
                <wp:docPr id="1" name="0 Imagen"/>
                <a:graphic xmlns:a="http://schemas.openxmlformats.org/drawingml/2006/main">
                  <a:graphicData uri="http://schemas.openxmlformats.org/drawingml/2006/picture">
                    <pic:pic xmlns:pic="http://schemas.openxmlformats.org/drawingml/2006/picture">
                      <pic:nvPicPr>
                        <pic:cNvPr id="0" name="0 Imagen" descr=""/>
                        <pic:cNvPicPr/>
                      </pic:nvPicPr>
                      <pic:blipFill>
                        <a:blip r:embed="rId2"/>
                        <a:stretch/>
                      </pic:blipFill>
                      <pic:spPr>
                        <a:xfrm>
                          <a:off x="0" y="0"/>
                          <a:ext cx="5315040" cy="2579400"/>
                        </a:xfrm>
                        <a:prstGeom prst="rect">
                          <a:avLst/>
                        </a:prstGeom>
                        <a:ln>
                          <a:noFill/>
                        </a:ln>
                      </pic:spPr>
                    </pic:pic>
                  </a:graphicData>
                </a:graphic>
              </wp:anchor>
            </w:drawing>
          </mc:Choice>
          <mc:Fallback>
            <w:pict>
              <v:rect id="shape_0" ID="0 Imagen" stroked="f" style="position:absolute;margin-left:16.3pt;margin-top:17.7pt;width:418.45pt;height:203.05pt">
                <v:imagedata r:id="rId2" o:detectmouseclick="t"/>
                <w10:wrap type="none"/>
                <v:stroke color="#3465a4" joinstyle="round" endcap="flat"/>
              </v:rect>
            </w:pict>
          </mc:Fallback>
        </mc:AlternateContent>
      </w:r>
    </w:p>
    <w:p>
      <w:pPr>
        <w:pStyle w:val="Normal"/>
        <w:rPr>
          <w:lang w:eastAsia="ca-ES"/>
        </w:rPr>
      </w:pPr>
      <w:r>
        <w:rPr>
          <w:lang w:eastAsia="ca-ES"/>
        </w:rPr>
      </w:r>
    </w:p>
    <w:p>
      <w:pPr>
        <w:pStyle w:val="Normal"/>
        <w:rPr>
          <w:lang w:eastAsia="ca-ES"/>
        </w:rPr>
      </w:pPr>
      <w:r>
        <w:rPr>
          <w:lang w:eastAsia="ca-ES"/>
        </w:rPr>
      </w:r>
    </w:p>
    <w:p>
      <w:pPr>
        <w:pStyle w:val="Normal"/>
        <w:rPr>
          <w:lang w:eastAsia="ca-ES"/>
        </w:rPr>
      </w:pPr>
      <w:r>
        <w:rPr>
          <w:lang w:eastAsia="ca-ES"/>
        </w:rPr>
      </w:r>
    </w:p>
    <w:p>
      <w:pPr>
        <w:pStyle w:val="Normal"/>
        <w:rPr>
          <w:lang w:eastAsia="ca-ES"/>
        </w:rPr>
      </w:pPr>
      <w:r>
        <w:rPr>
          <w:lang w:eastAsia="ca-ES"/>
        </w:rPr>
      </w:r>
    </w:p>
    <w:p>
      <w:pPr>
        <w:pStyle w:val="Normal"/>
        <w:rPr>
          <w:lang w:eastAsia="ca-ES"/>
        </w:rPr>
      </w:pPr>
      <w:r>
        <w:rPr>
          <w:lang w:eastAsia="ca-ES"/>
        </w:rPr>
      </w:r>
    </w:p>
    <w:p>
      <w:pPr>
        <w:pStyle w:val="Normal"/>
        <w:rPr>
          <w:lang w:eastAsia="ca-ES"/>
        </w:rPr>
      </w:pPr>
      <w:r>
        <w:rPr>
          <w:lang w:eastAsia="ca-ES"/>
        </w:rPr>
      </w:r>
    </w:p>
    <w:p>
      <w:pPr>
        <w:pStyle w:val="Normal"/>
        <w:rPr>
          <w:lang w:eastAsia="ca-ES"/>
        </w:rPr>
      </w:pPr>
      <w:r>
        <w:rPr>
          <w:lang w:eastAsia="ca-ES"/>
        </w:rPr>
      </w:r>
    </w:p>
    <w:p>
      <w:pPr>
        <w:pStyle w:val="Normal"/>
        <w:rPr>
          <w:lang w:eastAsia="ca-ES"/>
        </w:rPr>
      </w:pPr>
      <w:r>
        <w:rPr>
          <w:lang w:eastAsia="ca-ES"/>
        </w:rPr>
      </w:r>
    </w:p>
    <w:p>
      <w:pPr>
        <w:pStyle w:val="Normal"/>
        <w:numPr>
          <w:ilvl w:val="0"/>
          <w:numId w:val="0"/>
        </w:numPr>
        <w:spacing w:lineRule="auto" w:line="240" w:beforeAutospacing="1" w:afterAutospacing="1"/>
        <w:ind w:left="0" w:right="0" w:hanging="0"/>
        <w:outlineLvl w:val="1"/>
        <w:rPr>
          <w:rFonts w:ascii="Bodoni MT" w:hAnsi="Bodoni MT"/>
          <w:bCs/>
          <w:color w:val="365F91"/>
          <w:sz w:val="28"/>
          <w:szCs w:val="28"/>
          <w:lang w:eastAsia="ca-ES"/>
        </w:rPr>
      </w:pPr>
      <w:r>
        <w:rPr>
          <w:rFonts w:ascii="Bodoni MT" w:hAnsi="Bodoni MT"/>
          <w:bCs/>
          <w:color w:val="365F91"/>
          <w:sz w:val="28"/>
          <w:szCs w:val="28"/>
          <w:lang w:eastAsia="ca-ES"/>
        </w:rPr>
      </w:r>
    </w:p>
    <w:p>
      <w:pPr>
        <w:pStyle w:val="Normal"/>
        <w:numPr>
          <w:ilvl w:val="0"/>
          <w:numId w:val="0"/>
        </w:numPr>
        <w:spacing w:lineRule="auto" w:line="240" w:beforeAutospacing="1" w:afterAutospacing="1"/>
        <w:ind w:left="0" w:right="0" w:hanging="0"/>
        <w:outlineLvl w:val="1"/>
        <w:rPr>
          <w:rFonts w:ascii="Bodoni MT" w:hAnsi="Bodoni MT"/>
          <w:bCs/>
          <w:color w:val="365F91"/>
          <w:sz w:val="28"/>
          <w:szCs w:val="28"/>
          <w:lang w:eastAsia="ca-ES"/>
        </w:rPr>
      </w:pPr>
      <w:r>
        <w:rPr>
          <w:rFonts w:ascii="Bodoni MT" w:hAnsi="Bodoni MT"/>
          <w:bCs/>
          <w:color w:val="365F91"/>
          <w:sz w:val="28"/>
          <w:szCs w:val="28"/>
          <w:lang w:eastAsia="ca-ES"/>
        </w:rPr>
      </w:r>
    </w:p>
    <w:p>
      <w:pPr>
        <w:pStyle w:val="Normal"/>
        <w:spacing w:before="0" w:after="0"/>
        <w:ind w:left="0" w:hanging="0"/>
        <w:jc w:val="center"/>
        <w:rPr>
          <w:rFonts w:ascii="Arial" w:hAnsi="Arial" w:cs="Arial"/>
          <w:bCs/>
          <w:sz w:val="28"/>
          <w:szCs w:val="28"/>
          <w:lang w:eastAsia="ca-ES"/>
        </w:rPr>
      </w:pPr>
      <w:r>
        <w:rPr>
          <w:rFonts w:cs="Arial" w:ascii="Arial" w:hAnsi="Arial"/>
          <w:bCs/>
          <w:sz w:val="28"/>
          <w:szCs w:val="28"/>
          <w:lang w:eastAsia="ca-ES"/>
        </w:rPr>
      </w:r>
    </w:p>
    <w:p>
      <w:pPr>
        <w:pStyle w:val="Normal"/>
        <w:spacing w:before="0" w:after="0"/>
        <w:ind w:left="0" w:hanging="0"/>
        <w:jc w:val="center"/>
        <w:rPr>
          <w:rFonts w:ascii="Arial" w:hAnsi="Arial" w:cs="Arial"/>
          <w:bCs/>
          <w:sz w:val="28"/>
          <w:szCs w:val="28"/>
          <w:lang w:eastAsia="ca-ES"/>
        </w:rPr>
      </w:pPr>
      <w:r>
        <w:rPr>
          <w:rFonts w:cs="Arial" w:ascii="Arial" w:hAnsi="Arial"/>
          <w:bCs/>
          <w:sz w:val="28"/>
          <w:szCs w:val="28"/>
          <w:lang w:eastAsia="ca-ES"/>
        </w:rPr>
      </w:r>
    </w:p>
    <w:p>
      <w:pPr>
        <w:pStyle w:val="Normal"/>
        <w:spacing w:before="0" w:after="0"/>
        <w:ind w:left="0" w:hanging="0"/>
        <w:jc w:val="center"/>
        <w:rPr>
          <w:rFonts w:ascii="Arial" w:hAnsi="Arial" w:cs="Arial"/>
          <w:bCs/>
          <w:sz w:val="28"/>
          <w:szCs w:val="28"/>
          <w:lang w:eastAsia="ca-ES"/>
        </w:rPr>
      </w:pPr>
      <w:r>
        <w:rPr>
          <w:rFonts w:cs="Arial" w:ascii="Arial" w:hAnsi="Arial"/>
          <w:bCs/>
          <w:sz w:val="28"/>
          <w:szCs w:val="28"/>
          <w:lang w:eastAsia="ca-ES"/>
        </w:rPr>
      </w:r>
    </w:p>
    <w:p>
      <w:pPr>
        <w:pStyle w:val="Normal"/>
        <w:spacing w:before="0" w:after="0"/>
        <w:ind w:left="0" w:hanging="0"/>
        <w:jc w:val="center"/>
        <w:rPr>
          <w:rFonts w:ascii="Arial" w:hAnsi="Arial" w:cs="Arial"/>
          <w:bCs/>
          <w:sz w:val="28"/>
          <w:szCs w:val="28"/>
          <w:lang w:eastAsia="ca-ES"/>
        </w:rPr>
      </w:pPr>
      <w:r>
        <w:rPr>
          <w:rFonts w:cs="Arial" w:ascii="Arial" w:hAnsi="Arial"/>
          <w:bCs/>
          <w:sz w:val="28"/>
          <w:szCs w:val="28"/>
          <w:lang w:eastAsia="ca-ES"/>
        </w:rPr>
      </w:r>
    </w:p>
    <w:p>
      <w:pPr>
        <w:pStyle w:val="Normal"/>
        <w:spacing w:before="0" w:after="0"/>
        <w:ind w:left="0" w:hanging="0"/>
        <w:jc w:val="center"/>
        <w:rPr>
          <w:rFonts w:ascii="Arial" w:hAnsi="Arial" w:cs="Arial"/>
          <w:bCs/>
          <w:sz w:val="28"/>
          <w:szCs w:val="28"/>
          <w:lang w:eastAsia="ca-ES"/>
        </w:rPr>
      </w:pPr>
      <w:r>
        <w:rPr>
          <w:rFonts w:cs="Arial" w:ascii="Arial" w:hAnsi="Arial"/>
          <w:bCs/>
          <w:sz w:val="28"/>
          <w:szCs w:val="28"/>
          <w:lang w:eastAsia="ca-ES"/>
        </w:rPr>
      </w:r>
    </w:p>
    <w:p>
      <w:pPr>
        <w:pStyle w:val="Normal"/>
        <w:spacing w:before="0" w:after="0"/>
        <w:ind w:left="0" w:hanging="0"/>
        <w:jc w:val="center"/>
        <w:rPr>
          <w:rFonts w:ascii="Arial" w:hAnsi="Arial" w:cs="Arial"/>
          <w:bCs/>
          <w:sz w:val="28"/>
          <w:szCs w:val="28"/>
          <w:lang w:eastAsia="ca-ES"/>
        </w:rPr>
      </w:pPr>
      <w:r>
        <w:rPr>
          <w:rFonts w:cs="Arial" w:ascii="Arial" w:hAnsi="Arial"/>
          <w:bCs/>
          <w:sz w:val="28"/>
          <w:szCs w:val="28"/>
          <w:lang w:eastAsia="ca-ES"/>
        </w:rPr>
      </w:r>
    </w:p>
    <w:p>
      <w:pPr>
        <w:pStyle w:val="Normal"/>
        <w:spacing w:before="0" w:after="0"/>
        <w:ind w:left="0" w:hanging="0"/>
        <w:jc w:val="center"/>
        <w:rPr>
          <w:rFonts w:ascii="Arial" w:hAnsi="Arial" w:cs="Arial"/>
          <w:bCs/>
          <w:sz w:val="28"/>
          <w:szCs w:val="28"/>
          <w:lang w:eastAsia="ca-ES"/>
        </w:rPr>
      </w:pPr>
      <w:r>
        <w:rPr>
          <w:rFonts w:cs="Arial" w:ascii="Arial" w:hAnsi="Arial"/>
          <w:bCs/>
          <w:sz w:val="28"/>
          <w:szCs w:val="28"/>
          <w:lang w:eastAsia="ca-ES"/>
        </w:rPr>
      </w:r>
    </w:p>
    <w:p>
      <w:pPr>
        <w:pStyle w:val="Normal"/>
        <w:spacing w:before="0" w:after="0"/>
        <w:ind w:left="0" w:hanging="0"/>
        <w:jc w:val="center"/>
        <w:rPr>
          <w:rFonts w:ascii="Arial" w:hAnsi="Arial" w:cs="Arial"/>
          <w:bCs/>
          <w:sz w:val="28"/>
          <w:szCs w:val="28"/>
          <w:lang w:eastAsia="ca-ES"/>
        </w:rPr>
      </w:pPr>
      <w:r>
        <w:rPr>
          <w:rFonts w:cs="Arial" w:ascii="Arial" w:hAnsi="Arial"/>
          <w:bCs/>
          <w:sz w:val="28"/>
          <w:szCs w:val="28"/>
          <w:lang w:eastAsia="ca-ES"/>
        </w:rPr>
      </w:r>
    </w:p>
    <w:p>
      <w:pPr>
        <w:pStyle w:val="Normal"/>
        <w:numPr>
          <w:ilvl w:val="0"/>
          <w:numId w:val="0"/>
        </w:numPr>
        <w:spacing w:lineRule="auto" w:line="240" w:beforeAutospacing="1" w:afterAutospacing="1"/>
        <w:ind w:left="0" w:right="0" w:hanging="0"/>
        <w:outlineLvl w:val="1"/>
        <w:rPr>
          <w:rFonts w:ascii="Bodoni MT" w:hAnsi="Bodoni MT"/>
          <w:bCs/>
          <w:color w:val="365F91"/>
          <w:sz w:val="28"/>
          <w:szCs w:val="28"/>
          <w:lang w:eastAsia="ca-ES"/>
        </w:rPr>
      </w:pPr>
      <w:r>
        <w:rPr>
          <w:rFonts w:ascii="Bodoni MT" w:hAnsi="Bodoni MT"/>
          <w:bCs/>
          <w:color w:val="365F91"/>
          <w:sz w:val="28"/>
          <w:szCs w:val="28"/>
          <w:lang w:eastAsia="ca-ES"/>
        </w:rPr>
      </w:r>
    </w:p>
    <w:p>
      <w:pPr>
        <w:pStyle w:val="Normal"/>
        <w:numPr>
          <w:ilvl w:val="0"/>
          <w:numId w:val="0"/>
        </w:numPr>
        <w:spacing w:lineRule="auto" w:line="240" w:beforeAutospacing="1" w:afterAutospacing="1"/>
        <w:ind w:left="0" w:right="0" w:hanging="0"/>
        <w:outlineLvl w:val="1"/>
        <w:rPr>
          <w:rFonts w:ascii="Bodoni MT" w:hAnsi="Bodoni MT"/>
          <w:bCs/>
          <w:color w:val="365F91"/>
          <w:sz w:val="28"/>
          <w:szCs w:val="28"/>
          <w:lang w:eastAsia="ca-ES"/>
        </w:rPr>
      </w:pPr>
      <w:r>
        <w:rPr>
          <w:rFonts w:ascii="Bodoni MT" w:hAnsi="Bodoni MT"/>
          <w:bCs/>
          <w:color w:val="365F91"/>
          <w:sz w:val="28"/>
          <w:szCs w:val="28"/>
          <w:lang w:eastAsia="ca-ES"/>
        </w:rPr>
      </w:r>
    </w:p>
    <w:p>
      <w:pPr>
        <w:pStyle w:val="Normal"/>
        <w:numPr>
          <w:ilvl w:val="0"/>
          <w:numId w:val="0"/>
        </w:numPr>
        <w:spacing w:before="0" w:after="0"/>
        <w:ind w:left="0" w:right="0" w:hanging="0"/>
        <w:jc w:val="center"/>
        <w:outlineLvl w:val="1"/>
        <w:rPr>
          <w:rFonts w:ascii="Bodoni MT" w:hAnsi="Bodoni MT" w:cs="Bodoni MT"/>
          <w:smallCaps/>
          <w:color w:val="365F91"/>
          <w:sz w:val="28"/>
          <w:szCs w:val="28"/>
          <w:lang w:eastAsia="ca-ES"/>
        </w:rPr>
      </w:pPr>
      <w:r>
        <w:rPr>
          <w:rFonts w:cs="Bodoni MT" w:ascii="Bodoni MT" w:hAnsi="Bodoni MT"/>
          <w:smallCaps/>
          <w:color w:val="365F91"/>
          <w:sz w:val="28"/>
          <w:szCs w:val="28"/>
          <w:lang w:eastAsia="ca-ES"/>
        </w:rPr>
      </w:r>
    </w:p>
    <w:p>
      <w:pPr>
        <w:pStyle w:val="Normal"/>
        <w:numPr>
          <w:ilvl w:val="0"/>
          <w:numId w:val="0"/>
        </w:numPr>
        <w:spacing w:before="0" w:after="0"/>
        <w:ind w:left="0" w:right="0" w:hanging="0"/>
        <w:jc w:val="center"/>
        <w:outlineLvl w:val="1"/>
        <w:rPr>
          <w:rFonts w:ascii="Bodoni MT" w:hAnsi="Bodoni MT" w:cs="Bodoni MT"/>
          <w:smallCaps/>
          <w:color w:val="365F91"/>
          <w:sz w:val="28"/>
          <w:szCs w:val="28"/>
          <w:lang w:eastAsia="ca-ES"/>
        </w:rPr>
      </w:pPr>
      <w:r>
        <w:rPr>
          <w:rFonts w:cs="Bodoni MT" w:ascii="Bodoni MT" w:hAnsi="Bodoni MT"/>
          <w:smallCaps/>
          <w:color w:val="365F91"/>
          <w:sz w:val="28"/>
          <w:szCs w:val="28"/>
          <w:lang w:eastAsia="ca-ES"/>
        </w:rPr>
      </w:r>
    </w:p>
    <w:p>
      <w:pPr>
        <w:pStyle w:val="Normal"/>
        <w:numPr>
          <w:ilvl w:val="0"/>
          <w:numId w:val="0"/>
        </w:numPr>
        <w:spacing w:before="0" w:after="0"/>
        <w:ind w:left="0" w:right="0" w:hanging="0"/>
        <w:jc w:val="center"/>
        <w:outlineLvl w:val="1"/>
        <w:rPr>
          <w:rFonts w:ascii="Bodoni MT" w:hAnsi="Bodoni MT" w:cs="Bodoni MT"/>
          <w:smallCaps/>
          <w:color w:val="365F91"/>
          <w:sz w:val="28"/>
          <w:szCs w:val="28"/>
          <w:lang w:eastAsia="ca-ES"/>
        </w:rPr>
      </w:pPr>
      <w:r>
        <w:rPr>
          <w:rFonts w:cs="Bodoni MT" w:ascii="Bodoni MT" w:hAnsi="Bodoni MT"/>
          <w:smallCaps/>
          <w:color w:val="365F91"/>
          <w:sz w:val="28"/>
          <w:szCs w:val="28"/>
          <w:lang w:eastAsia="ca-ES"/>
        </w:rPr>
        <w:t>LLIBRERIA FRANCESA DE BARCELONA</w:t>
      </w:r>
    </w:p>
    <w:p>
      <w:pPr>
        <w:pStyle w:val="Normal"/>
        <w:numPr>
          <w:ilvl w:val="0"/>
          <w:numId w:val="0"/>
        </w:numPr>
        <w:spacing w:before="0" w:after="0"/>
        <w:ind w:left="0" w:right="0" w:hanging="0"/>
        <w:jc w:val="center"/>
        <w:outlineLvl w:val="1"/>
        <w:rPr>
          <w:rFonts w:ascii="Bodoni MT" w:hAnsi="Bodoni MT"/>
          <w:color w:val="365F91"/>
          <w:sz w:val="28"/>
          <w:szCs w:val="28"/>
          <w:lang w:eastAsia="ca-ES"/>
        </w:rPr>
      </w:pPr>
      <w:r>
        <w:rPr>
          <w:rFonts w:ascii="Bodoni MT" w:hAnsi="Bodoni MT"/>
          <w:bCs/>
          <w:color w:val="365F91"/>
          <w:sz w:val="28"/>
          <w:szCs w:val="28"/>
          <w:lang w:eastAsia="ca-ES"/>
        </w:rPr>
        <w:t xml:space="preserve">Llibreria Jaimes  .  </w:t>
      </w:r>
      <w:r>
        <w:rPr>
          <w:rFonts w:ascii="Bodoni MT" w:hAnsi="Bodoni MT"/>
          <w:color w:val="365F91"/>
          <w:sz w:val="28"/>
          <w:szCs w:val="28"/>
          <w:lang w:eastAsia="ca-ES"/>
        </w:rPr>
        <w:t>Carrer València, 318 - 08009 Barcelona  .  Tel: 93 215 36 13</w:t>
      </w:r>
    </w:p>
    <w:p>
      <w:pPr>
        <w:pStyle w:val="Normal"/>
        <w:numPr>
          <w:ilvl w:val="0"/>
          <w:numId w:val="0"/>
        </w:numPr>
        <w:spacing w:before="0" w:after="0"/>
        <w:ind w:left="0" w:right="0" w:hanging="0"/>
        <w:jc w:val="center"/>
        <w:outlineLvl w:val="1"/>
        <w:rPr>
          <w:rFonts w:ascii="Bodoni MT" w:hAnsi="Bodoni MT"/>
          <w:color w:val="365F91"/>
          <w:sz w:val="28"/>
          <w:szCs w:val="28"/>
          <w:lang w:eastAsia="ca-ES"/>
        </w:rPr>
      </w:pPr>
      <w:r>
        <w:rPr>
          <w:rFonts w:ascii="Bodoni MT" w:hAnsi="Bodoni MT"/>
          <w:color w:val="365F91"/>
          <w:sz w:val="28"/>
          <w:szCs w:val="28"/>
          <w:lang w:eastAsia="ca-ES"/>
        </w:rPr>
        <w:t>www.jaimes.cat</w:t>
      </w:r>
    </w:p>
    <w:p>
      <w:pPr>
        <w:pStyle w:val="Normal"/>
        <w:rPr>
          <w:rFonts w:ascii="Bodoni MT" w:hAnsi="Bodoni MT"/>
          <w:color w:val="365F91"/>
          <w:sz w:val="28"/>
          <w:szCs w:val="28"/>
          <w:lang w:eastAsia="ca-ES"/>
        </w:rPr>
      </w:pPr>
      <w:r>
        <w:rPr>
          <w:rFonts w:ascii="Bodoni MT" w:hAnsi="Bodoni MT"/>
          <w:color w:val="365F91"/>
          <w:sz w:val="28"/>
          <w:szCs w:val="28"/>
          <w:lang w:eastAsia="ca-ES"/>
        </w:rPr>
      </w:r>
    </w:p>
    <w:p>
      <w:pPr>
        <w:pStyle w:val="Normal"/>
        <w:rPr>
          <w:lang w:val="es-ES" w:eastAsia="ca-ES"/>
        </w:rPr>
      </w:pPr>
      <w:r>
        <w:rPr>
          <w:lang w:val="es-ES" w:eastAsia="ca-ES"/>
        </w:rPr>
      </w:r>
    </w:p>
    <w:p>
      <w:pPr>
        <w:pStyle w:val="Normal"/>
        <w:rPr>
          <w:lang w:val="es-ES" w:eastAsia="ca-ES"/>
        </w:rPr>
      </w:pPr>
      <w:r>
        <w:rPr>
          <w:lang w:val="es-ES" w:eastAsia="ca-ES"/>
        </w:rPr>
      </w:r>
    </w:p>
    <w:p>
      <w:pPr>
        <w:pStyle w:val="Normal"/>
        <w:rPr>
          <w:lang w:val="es-ES" w:eastAsia="ca-ES"/>
        </w:rPr>
      </w:pPr>
      <w:r>
        <w:rPr>
          <w:lang w:val="es-ES" w:eastAsia="ca-ES"/>
        </w:rPr>
      </w:r>
    </w:p>
    <w:p>
      <w:pPr>
        <w:pStyle w:val="Normal"/>
        <w:rPr>
          <w:lang w:val="es-ES" w:eastAsia="ca-ES"/>
        </w:rPr>
      </w:pPr>
      <w:r>
        <w:rPr>
          <w:lang w:val="es-ES" w:eastAsia="ca-ES"/>
        </w:rPr>
      </w:r>
    </w:p>
    <w:p>
      <w:pPr>
        <w:pStyle w:val="Normal"/>
        <w:rPr>
          <w:lang w:val="es-ES" w:eastAsia="ca-ES"/>
        </w:rPr>
      </w:pPr>
      <w:r>
        <w:rPr>
          <w:lang w:val="es-ES" w:eastAsia="ca-ES"/>
        </w:rPr>
      </w:r>
    </w:p>
    <w:p>
      <w:pPr>
        <w:pStyle w:val="Normal"/>
        <w:ind w:left="851" w:hanging="0"/>
        <w:rPr>
          <w:lang w:val="es-ES" w:eastAsia="ca-ES"/>
        </w:rPr>
      </w:pPr>
      <w:r>
        <w:rPr>
          <w:lang w:val="es-ES" w:eastAsia="ca-ES"/>
        </w:rPr>
      </w:r>
    </w:p>
    <w:p>
      <w:pPr>
        <w:pStyle w:val="Normal"/>
        <w:ind w:left="1276" w:firstLine="284"/>
        <w:rPr>
          <w:lang w:val="es-ES" w:eastAsia="ca-ES"/>
        </w:rPr>
      </w:pPr>
      <w:r>
        <w:rPr>
          <w:lang w:val="es-ES" w:eastAsia="ca-ES"/>
        </w:rPr>
        <mc:AlternateContent>
          <mc:Choice Requires="wps">
            <w:drawing>
              <wp:anchor behindDoc="1" distT="0" distB="0" distL="114300" distR="114300" simplePos="0" locked="0" layoutInCell="1" allowOverlap="1" relativeHeight="4">
                <wp:simplePos x="0" y="0"/>
                <wp:positionH relativeFrom="column">
                  <wp:posOffset>375920</wp:posOffset>
                </wp:positionH>
                <wp:positionV relativeFrom="paragraph">
                  <wp:posOffset>62865</wp:posOffset>
                </wp:positionV>
                <wp:extent cx="4947920" cy="4621530"/>
                <wp:effectExtent l="0" t="0" r="0" b="0"/>
                <wp:wrapNone/>
                <wp:docPr id="2" name="4 Rectángulo"/>
                <a:graphic xmlns:a="http://schemas.openxmlformats.org/drawingml/2006/main">
                  <a:graphicData uri="http://schemas.microsoft.com/office/word/2010/wordprocessingShape">
                    <wps:wsp>
                      <wps:cNvSpPr/>
                      <wps:nvSpPr>
                        <wps:cNvPr id="1" name="Rectangle 1"/>
                        <wps:cNvSpPr/>
                      </wps:nvSpPr>
                      <wps:spPr>
                        <a:xfrm>
                          <a:off x="0" y="0"/>
                          <a:ext cx="4947120" cy="4620960"/>
                        </a:xfrm>
                        <a:prstGeom prst="rect">
                          <a:avLst/>
                        </a:prstGeom>
                        <a:noFill/>
                        <a:ln w="25560">
                          <a:solidFill>
                            <a:srgbClr val="365f91"/>
                          </a:solidFill>
                          <a:round/>
                        </a:ln>
                      </wps:spPr>
                      <wps:bodyPr/>
                    </wps:wsp>
                  </a:graphicData>
                </a:graphic>
              </wp:anchor>
            </w:drawing>
          </mc:Choice>
          <mc:Fallback>
            <w:pict>
              <v:rect id="shape_0" ID="4 Rectángulo" stroked="t" style="position:absolute;margin-left:29.6pt;margin-top:4.95pt;width:389.5pt;height:363.8pt">
                <w10:wrap type="none"/>
                <v:fill o:detectmouseclick="t" on="false"/>
                <v:stroke color="#365f91" weight="25560" joinstyle="round" endcap="flat"/>
              </v:rect>
            </w:pict>
          </mc:Fallback>
        </mc:AlternateContent>
      </w:r>
    </w:p>
    <w:p>
      <w:pPr>
        <w:pStyle w:val="Normal"/>
        <w:ind w:left="1276" w:hanging="0"/>
        <w:rPr>
          <w:lang w:val="es-ES" w:eastAsia="ca-ES"/>
        </w:rPr>
      </w:pPr>
      <w:r>
        <w:rPr>
          <w:lang w:val="es-ES" w:eastAsia="ca-ES"/>
        </w:rPr>
      </w:r>
    </w:p>
    <w:p>
      <w:pPr>
        <w:pStyle w:val="Normal"/>
        <w:ind w:left="1560" w:right="1985" w:hanging="0"/>
        <w:jc w:val="both"/>
        <w:rPr>
          <w:lang w:val="fr-FR" w:eastAsia="ca-ES"/>
        </w:rPr>
      </w:pPr>
      <w:r>
        <w:rPr>
          <w:lang w:val="fr-FR" w:eastAsia="ca-ES"/>
        </w:rPr>
        <w:t>Dans ce dossier vous trouverez</w:t>
      </w:r>
      <w:r>
        <w:rPr>
          <w:lang w:val="fr-FR"/>
        </w:rPr>
        <w:t xml:space="preserve"> deux propositions de parrainage:</w:t>
      </w:r>
      <w:r>
        <w:rPr>
          <w:lang w:val="fr-FR" w:eastAsia="ca-ES"/>
        </w:rPr>
        <w:t>:</w:t>
      </w:r>
    </w:p>
    <w:p>
      <w:pPr>
        <w:pStyle w:val="Normal"/>
        <w:ind w:left="1560" w:right="1985" w:firstLine="284"/>
        <w:rPr>
          <w:lang w:val="fr-FR" w:eastAsia="ca-ES"/>
        </w:rPr>
      </w:pPr>
      <w:r>
        <w:rPr>
          <w:lang w:val="fr-FR" w:eastAsia="ca-ES"/>
        </w:rPr>
      </w:r>
    </w:p>
    <w:p>
      <w:pPr>
        <w:pStyle w:val="Normal"/>
        <w:ind w:left="1560" w:right="1985" w:firstLine="284"/>
        <w:rPr>
          <w:lang w:val="fr-FR" w:eastAsia="ca-ES"/>
        </w:rPr>
      </w:pPr>
      <w:r>
        <w:rPr>
          <w:lang w:val="fr-FR" w:eastAsia="ca-ES"/>
        </w:rPr>
      </w:r>
    </w:p>
    <w:p>
      <w:pPr>
        <w:pStyle w:val="Normal"/>
        <w:ind w:left="1560" w:right="1985" w:hanging="284"/>
        <w:rPr>
          <w:b/>
          <w:b/>
          <w:bCs/>
          <w:lang w:val="fr-FR"/>
        </w:rPr>
      </w:pPr>
      <w:r>
        <w:rPr>
          <w:b/>
          <w:bCs/>
          <w:lang w:val="fr-FR" w:eastAsia="ca-ES"/>
        </w:rPr>
        <w:t>1.-  Spectacle de Bernard Pivot</w:t>
      </w:r>
      <w:r>
        <w:rPr>
          <w:b/>
          <w:bCs/>
          <w:lang w:val="fr-FR"/>
        </w:rPr>
        <w:t>«Souvenirs d’un gratteur de têtes»</w:t>
      </w:r>
    </w:p>
    <w:p>
      <w:pPr>
        <w:pStyle w:val="Normal"/>
        <w:ind w:left="1560" w:right="1985" w:firstLine="284"/>
        <w:rPr>
          <w:i/>
          <w:i/>
          <w:iCs/>
          <w:lang w:val="fr-FR"/>
        </w:rPr>
      </w:pPr>
      <w:r>
        <w:rPr>
          <w:lang w:val="fr-FR"/>
        </w:rPr>
        <w:tab/>
      </w:r>
      <w:r>
        <w:rPr>
          <w:i/>
          <w:iCs/>
          <w:lang w:val="fr-FR"/>
        </w:rPr>
        <w:t>Détail et devis</w:t>
      </w:r>
    </w:p>
    <w:p>
      <w:pPr>
        <w:pStyle w:val="Normal"/>
        <w:ind w:left="1560" w:right="1985" w:firstLine="284"/>
        <w:rPr>
          <w:i/>
          <w:i/>
          <w:iCs/>
          <w:lang w:val="fr-FR"/>
        </w:rPr>
      </w:pPr>
      <w:r>
        <w:rPr>
          <w:i/>
          <w:iCs/>
          <w:lang w:val="fr-FR"/>
        </w:rPr>
      </w:r>
    </w:p>
    <w:p>
      <w:pPr>
        <w:pStyle w:val="Normal"/>
        <w:ind w:left="1560" w:right="1985" w:hanging="284"/>
        <w:rPr>
          <w:b/>
          <w:b/>
          <w:bCs/>
          <w:lang w:val="fr-FR" w:eastAsia="ca-ES"/>
        </w:rPr>
      </w:pPr>
      <w:r>
        <w:rPr>
          <w:b/>
          <w:bCs/>
          <w:lang w:val="fr-FR" w:eastAsia="ca-ES"/>
        </w:rPr>
        <w:t>2.-  5 Conversations entre écrivains français et espagnols</w:t>
      </w:r>
    </w:p>
    <w:p>
      <w:pPr>
        <w:pStyle w:val="Normal"/>
        <w:ind w:left="1560" w:right="1985" w:firstLine="284"/>
        <w:rPr>
          <w:i/>
          <w:i/>
          <w:iCs/>
          <w:lang w:val="fr-FR"/>
        </w:rPr>
      </w:pPr>
      <w:r>
        <w:rPr>
          <w:lang w:val="fr-FR"/>
        </w:rPr>
        <w:tab/>
      </w:r>
      <w:r>
        <w:rPr>
          <w:i/>
          <w:iCs/>
          <w:lang w:val="fr-FR"/>
        </w:rPr>
        <w:t>Détail et devis</w:t>
      </w:r>
    </w:p>
    <w:p>
      <w:pPr>
        <w:pStyle w:val="Normal"/>
        <w:ind w:left="1560" w:right="1985" w:firstLine="284"/>
        <w:rPr>
          <w:lang w:val="fr-FR"/>
        </w:rPr>
      </w:pPr>
      <w:r>
        <w:rPr>
          <w:lang w:val="fr-FR"/>
        </w:rPr>
      </w:r>
      <w:r>
        <w:br w:type="page"/>
      </w:r>
    </w:p>
    <w:p>
      <w:pPr>
        <w:pStyle w:val="ListParagraph"/>
        <w:numPr>
          <w:ilvl w:val="0"/>
          <w:numId w:val="1"/>
        </w:numPr>
        <w:ind w:left="1276" w:hanging="360"/>
        <w:rPr>
          <w:lang w:val="fr-FR" w:eastAsia="ca-ES"/>
        </w:rPr>
      </w:pPr>
      <w:r>
        <w:rPr>
          <w:lang w:val="fr-FR" w:eastAsia="ca-ES"/>
        </w:rPr>
      </w:r>
    </w:p>
    <w:p>
      <w:pPr>
        <w:pStyle w:val="Normal"/>
        <w:rPr>
          <w:rFonts w:ascii="Bodoni MT" w:hAnsi="Bodoni MT"/>
          <w:color w:val="365F91"/>
          <w:sz w:val="28"/>
          <w:szCs w:val="28"/>
          <w:lang w:eastAsia="ca-ES"/>
        </w:rPr>
      </w:pPr>
      <w:r>
        <w:rPr>
          <w:rFonts w:ascii="Bodoni MT" w:hAnsi="Bodoni MT"/>
          <w:color w:val="365F91"/>
          <w:sz w:val="28"/>
          <w:szCs w:val="28"/>
          <w:lang w:eastAsia="ca-ES"/>
        </w:rPr>
      </w:r>
    </w:p>
    <w:p>
      <w:pPr>
        <w:pStyle w:val="Normal"/>
        <w:rPr>
          <w:rFonts w:ascii="Bodoni MT" w:hAnsi="Bodoni MT"/>
          <w:color w:val="365F91"/>
          <w:sz w:val="28"/>
          <w:szCs w:val="28"/>
          <w:lang w:eastAsia="ca-ES"/>
        </w:rPr>
      </w:pPr>
      <w:r>
        <w:rPr>
          <w:rFonts w:ascii="Bodoni MT" w:hAnsi="Bodoni MT"/>
          <w:color w:val="365F91"/>
          <w:sz w:val="28"/>
          <w:szCs w:val="28"/>
          <w:lang w:eastAsia="ca-ES"/>
        </w:rPr>
      </w:r>
    </w:p>
    <w:p>
      <w:pPr>
        <w:pStyle w:val="Normal"/>
        <w:rPr>
          <w:rFonts w:ascii="Bodoni MT" w:hAnsi="Bodoni MT"/>
          <w:color w:val="365F91"/>
          <w:sz w:val="28"/>
          <w:szCs w:val="28"/>
          <w:lang w:eastAsia="ca-ES"/>
        </w:rPr>
      </w:pPr>
      <w:r>
        <w:rPr>
          <w:rFonts w:ascii="Bodoni MT" w:hAnsi="Bodoni MT"/>
          <w:color w:val="365F91"/>
          <w:sz w:val="28"/>
          <w:szCs w:val="28"/>
          <w:lang w:eastAsia="ca-ES"/>
        </w:rPr>
      </w:r>
    </w:p>
    <w:p>
      <w:pPr>
        <w:pStyle w:val="Normal"/>
        <w:jc w:val="both"/>
        <w:rPr>
          <w:rStyle w:val="SubtleReference"/>
          <w:b/>
          <w:b/>
          <w:sz w:val="36"/>
          <w:lang w:val="fr-FR"/>
        </w:rPr>
      </w:pPr>
      <w:r>
        <w:rPr>
          <w:b/>
          <w:sz w:val="36"/>
          <w:lang w:val="fr-FR"/>
        </w:rPr>
      </w:r>
    </w:p>
    <w:p>
      <w:pPr>
        <w:pStyle w:val="Normal"/>
        <w:jc w:val="both"/>
        <w:rPr>
          <w:rStyle w:val="SubtleReference"/>
          <w:b/>
          <w:b/>
          <w:sz w:val="36"/>
          <w:lang w:val="fr-FR"/>
        </w:rPr>
      </w:pPr>
      <w:r>
        <w:rPr>
          <w:b/>
          <w:sz w:val="36"/>
          <w:lang w:val="fr-FR"/>
        </w:rPr>
      </w:r>
    </w:p>
    <w:p>
      <w:pPr>
        <w:pStyle w:val="Normal"/>
        <w:ind w:left="426" w:right="1276" w:hanging="0"/>
        <w:jc w:val="both"/>
        <w:rPr>
          <w:rStyle w:val="Hps"/>
          <w:bCs/>
          <w:lang w:val="fr-FR"/>
        </w:rPr>
      </w:pPr>
      <w:r>
        <w:rPr>
          <w:rStyle w:val="Heading1Char"/>
          <w:lang w:val="fr-FR"/>
        </w:rPr>
        <w:t xml:space="preserve">Qui sommes-nous: </w:t>
      </w:r>
      <w:r>
        <w:rPr>
          <w:rStyle w:val="Hps"/>
          <w:bCs/>
          <w:lang w:val="fr-FR"/>
        </w:rPr>
        <w:t xml:space="preserve">La </w:t>
      </w:r>
      <w:r>
        <w:rPr>
          <w:rStyle w:val="Hps"/>
          <w:b/>
          <w:bCs/>
          <w:lang w:val="fr-FR"/>
        </w:rPr>
        <w:t>LibrairieJaimes</w:t>
      </w:r>
      <w:r>
        <w:rPr>
          <w:rStyle w:val="Hps"/>
          <w:bCs/>
          <w:lang w:val="fr-FR"/>
        </w:rPr>
        <w:t xml:space="preserve">fûtfondée en 1941 par JaumeArnauPericàs, legrand-père de l´actuelle propriétaire. Sa première adresse fût le numéro 337 de l´Avenue Diagonale. </w:t>
      </w:r>
    </w:p>
    <w:p>
      <w:pPr>
        <w:pStyle w:val="Normal"/>
        <w:ind w:left="426" w:right="1276" w:hanging="0"/>
        <w:jc w:val="both"/>
        <w:rPr>
          <w:rStyle w:val="Hps"/>
          <w:bCs/>
          <w:lang w:val="fr-FR"/>
        </w:rPr>
      </w:pPr>
      <w:r>
        <w:rPr>
          <w:rStyle w:val="Hps"/>
          <w:bCs/>
          <w:lang w:val="fr-FR"/>
        </w:rPr>
        <w:t>Proche du lycée Français, elle est en relation constante avec les directeurs, professeurs et élèves et fût l´initiatrice de l´importation et la vente de livres scolaires et de lecture pour l´établissement. En 1951 le commerce grandit et ouvre un nouveau local sur le prestigieux “Paseo de Gracia” et devient “Librairie – Galerie d´art"  avec toujours le même objectif qui est, de promouvoir la littérature et la culture française.</w:t>
      </w:r>
    </w:p>
    <w:p>
      <w:pPr>
        <w:pStyle w:val="Normal"/>
        <w:ind w:left="426" w:right="1276" w:hanging="0"/>
        <w:jc w:val="both"/>
        <w:rPr>
          <w:rStyle w:val="Hps"/>
          <w:bCs/>
          <w:lang w:val="fr-FR"/>
        </w:rPr>
      </w:pPr>
      <w:r>
        <w:rPr>
          <w:rStyle w:val="Hps"/>
          <w:bCs/>
          <w:lang w:val="fr-FR"/>
        </w:rPr>
        <w:t>En 2013, la Librairie déménage au numéro 318 de la rue Valencia, qui est son adresse actuelle. Elle se transforme en lieu de référence grâce à son nouvel espace culturel et sa nouvelle programmation d´activités : présentations de livres et d´auteurs, clubs de lecture, pièces de théâtre, concerts, conférences ou encore des lectures publiques autour de la culture française (plus de 200 manifestations pour l’année 2015).</w:t>
      </w:r>
    </w:p>
    <w:p>
      <w:pPr>
        <w:pStyle w:val="Normal"/>
        <w:ind w:left="426" w:right="1276" w:hanging="0"/>
        <w:jc w:val="both"/>
        <w:rPr>
          <w:i/>
          <w:i/>
          <w:iCs/>
        </w:rPr>
      </w:pPr>
      <w:r>
        <w:rPr>
          <w:rStyle w:val="Hps"/>
          <w:bCs/>
          <w:lang w:val="fr-FR"/>
        </w:rPr>
        <w:t xml:space="preserve">Aujourd´hui nous pouvons dire que  la </w:t>
      </w:r>
      <w:r>
        <w:rPr>
          <w:rStyle w:val="Hps"/>
          <w:b/>
          <w:bCs/>
          <w:lang w:val="fr-FR"/>
        </w:rPr>
        <w:t>Librairie Jaimes</w:t>
      </w:r>
      <w:r>
        <w:rPr>
          <w:rStyle w:val="Hps"/>
          <w:bCs/>
          <w:lang w:val="fr-FR"/>
        </w:rPr>
        <w:t xml:space="preserve"> est  La Librairie française de Barcelone.Si le rayonnement culturel de la France est le partage des idées et des valeurs françaises avec le reste du monde, la Librairie Jaimes est, depuis 1941, le relais de cette culture à Barcelone.</w:t>
      </w:r>
    </w:p>
    <w:p>
      <w:pPr>
        <w:pStyle w:val="Normal"/>
        <w:ind w:left="426" w:right="1276" w:hanging="0"/>
        <w:jc w:val="both"/>
        <w:rPr>
          <w:rStyle w:val="Hps"/>
          <w:bCs/>
          <w:lang w:val="fr-FR"/>
        </w:rPr>
      </w:pPr>
      <w:r>
        <w:rPr>
          <w:rStyle w:val="Hps"/>
          <w:bCs/>
          <w:lang w:val="fr-FR"/>
        </w:rPr>
        <w:t>Son public est principalement la communauté française ainsi que la communauté des francophiles et francophones de Catalogne.</w:t>
      </w:r>
    </w:p>
    <w:p>
      <w:pPr>
        <w:pStyle w:val="Normal"/>
        <w:ind w:left="426" w:right="1276" w:hanging="0"/>
        <w:jc w:val="both"/>
        <w:rPr>
          <w:rStyle w:val="Hps"/>
          <w:bCs/>
          <w:lang w:val="fr-FR"/>
        </w:rPr>
      </w:pPr>
      <w:r>
        <w:rPr>
          <w:bCs/>
          <w:lang w:val="fr-FR"/>
        </w:rPr>
      </w:r>
    </w:p>
    <w:p>
      <w:pPr>
        <w:pStyle w:val="Normal"/>
        <w:ind w:left="426" w:right="1276" w:hanging="0"/>
        <w:jc w:val="both"/>
        <w:rPr>
          <w:rStyle w:val="Hps"/>
          <w:bCs/>
          <w:lang w:val="fr-FR"/>
        </w:rPr>
      </w:pPr>
      <w:r>
        <w:rPr/>
        <mc:AlternateContent>
          <mc:Choice Requires="wps">
            <w:drawing>
              <wp:inline distT="0" distB="0" distL="0" distR="0">
                <wp:extent cx="4991735" cy="2591435"/>
                <wp:effectExtent l="0" t="0" r="0" b="0"/>
                <wp:docPr id="3" name="Imagen 13"/>
                <a:graphic xmlns:a="http://schemas.openxmlformats.org/drawingml/2006/main">
                  <a:graphicData uri="http://schemas.openxmlformats.org/drawingml/2006/picture">
                    <pic:pic xmlns:pic="http://schemas.openxmlformats.org/drawingml/2006/picture">
                      <pic:nvPicPr>
                        <pic:cNvPr id="2" name="Imagen 13" descr=""/>
                        <pic:cNvPicPr/>
                      </pic:nvPicPr>
                      <pic:blipFill>
                        <a:blip r:embed="rId3"/>
                        <a:stretch/>
                      </pic:blipFill>
                      <pic:spPr>
                        <a:xfrm>
                          <a:off x="0" y="0"/>
                          <a:ext cx="4991040" cy="2590920"/>
                        </a:xfrm>
                        <a:prstGeom prst="rect">
                          <a:avLst/>
                        </a:prstGeom>
                        <a:ln>
                          <a:noFill/>
                        </a:ln>
                      </pic:spPr>
                    </pic:pic>
                  </a:graphicData>
                </a:graphic>
              </wp:inline>
            </w:drawing>
          </mc:Choice>
          <mc:Fallback>
            <w:pict>
              <v:rect id="shape_0" ID="Imagen 13" stroked="f" style="position:absolute;margin-left:0pt;margin-top:-204.05pt;width:392.95pt;height:203.95pt;mso-position-vertical:top">
                <v:imagedata r:id="rId3" o:detectmouseclick="t"/>
                <w10:wrap type="none"/>
                <v:stroke color="#3465a4" joinstyle="round" endcap="flat"/>
              </v:rect>
            </w:pict>
          </mc:Fallback>
        </mc:AlternateContent>
      </w:r>
    </w:p>
    <w:p>
      <w:pPr>
        <w:pStyle w:val="Normal"/>
        <w:ind w:left="426" w:right="1276" w:hanging="0"/>
        <w:jc w:val="both"/>
        <w:rPr>
          <w:rStyle w:val="Hps"/>
          <w:bCs/>
          <w:lang w:val="fr-FR"/>
        </w:rPr>
      </w:pPr>
      <w:r>
        <w:rPr>
          <w:bCs/>
          <w:lang w:val="fr-FR"/>
        </w:rPr>
      </w:r>
    </w:p>
    <w:p>
      <w:pPr>
        <w:pStyle w:val="Normal"/>
        <w:ind w:left="426" w:right="1276" w:hanging="0"/>
        <w:jc w:val="center"/>
        <w:rPr>
          <w:rStyle w:val="SubtleReference"/>
          <w:b/>
          <w:b/>
          <w:sz w:val="36"/>
          <w:lang w:val="fr-FR"/>
        </w:rPr>
      </w:pPr>
      <w:r>
        <w:rPr>
          <w:b/>
          <w:sz w:val="36"/>
          <w:lang w:val="fr-FR"/>
        </w:rPr>
      </w:r>
    </w:p>
    <w:p>
      <w:pPr>
        <w:pStyle w:val="Normal"/>
        <w:shd w:val="clear" w:color="auto" w:fill="1195A3"/>
        <w:ind w:left="0" w:right="142" w:hanging="0"/>
        <w:rPr>
          <w:rStyle w:val="BookTitle"/>
          <w:color w:val="FFFFFF"/>
          <w:sz w:val="36"/>
          <w:lang w:val="fr-FR"/>
        </w:rPr>
      </w:pPr>
      <w:r>
        <w:rPr>
          <w:rStyle w:val="BookTitle"/>
          <w:color w:val="FFFFFF"/>
          <w:sz w:val="36"/>
          <w:lang w:val="fr-FR"/>
        </w:rPr>
        <w:t>Théâtre : Bernard Pivot   « Souvenirs d’un gratteur de têtes »</w:t>
      </w:r>
    </w:p>
    <w:p>
      <w:pPr>
        <w:pStyle w:val="Normal"/>
        <w:rPr>
          <w:rFonts w:ascii="Cambria" w:hAnsi="Cambria" w:cs="Cambria"/>
          <w:b/>
          <w:b/>
          <w:bCs/>
          <w:color w:val="365F91"/>
          <w:sz w:val="28"/>
          <w:szCs w:val="28"/>
          <w:lang w:val="fr-FR"/>
        </w:rPr>
      </w:pPr>
      <w:r>
        <w:rPr>
          <w:rFonts w:cs="Cambria" w:ascii="Cambria" w:hAnsi="Cambria"/>
          <w:b/>
          <w:bCs/>
          <w:color w:val="365F91"/>
          <w:sz w:val="28"/>
          <w:szCs w:val="28"/>
          <w:lang w:val="fr-FR"/>
        </w:rPr>
      </w:r>
    </w:p>
    <w:p>
      <w:pPr>
        <w:pStyle w:val="Normal"/>
        <w:rPr>
          <w:rFonts w:ascii="Cambria" w:hAnsi="Cambria" w:cs="Cambria"/>
          <w:b/>
          <w:b/>
          <w:bCs/>
          <w:color w:val="365F91"/>
          <w:sz w:val="28"/>
          <w:szCs w:val="28"/>
          <w:lang w:val="fr-FR"/>
        </w:rPr>
      </w:pPr>
      <w:r>
        <w:rPr>
          <w:rFonts w:cs="Cambria" w:ascii="Cambria" w:hAnsi="Cambria"/>
          <w:b/>
          <w:bCs/>
          <w:color w:val="365F91"/>
          <w:sz w:val="28"/>
          <w:szCs w:val="28"/>
          <w:lang w:val="fr-FR"/>
        </w:rPr>
        <w:t>Ouverture</w:t>
      </w:r>
    </w:p>
    <w:p>
      <w:pPr>
        <w:pStyle w:val="Normal"/>
        <w:spacing w:lineRule="auto" w:line="240"/>
        <w:rPr>
          <w:rStyle w:val="Hps"/>
          <w:rFonts w:cs="Calibri"/>
          <w:lang w:val="fr-FR"/>
        </w:rPr>
      </w:pPr>
      <w:r>
        <w:rPr>
          <w:rStyle w:val="Hps"/>
          <w:rFonts w:cs="Calibri"/>
          <w:lang w:val="fr-FR"/>
        </w:rPr>
        <w:t>Discours d’ouverture des festivités du 75è anniversaire</w:t>
      </w:r>
    </w:p>
    <w:p>
      <w:pPr>
        <w:pStyle w:val="Normal"/>
        <w:spacing w:lineRule="auto" w:line="240"/>
        <w:rPr>
          <w:rStyle w:val="Hps"/>
          <w:rFonts w:cs="Calibri"/>
          <w:lang w:val="fr-FR"/>
        </w:rPr>
      </w:pPr>
      <w:r>
        <w:rPr>
          <w:rStyle w:val="Hps"/>
          <w:rFonts w:cs="Calibri"/>
          <w:lang w:val="fr-FR"/>
        </w:rPr>
        <w:t xml:space="preserve">Interventions (9 minutes au total) </w:t>
      </w:r>
    </w:p>
    <w:p>
      <w:pPr>
        <w:pStyle w:val="Normal"/>
        <w:spacing w:lineRule="auto" w:line="240"/>
        <w:ind w:left="709" w:hanging="0"/>
        <w:rPr>
          <w:rStyle w:val="Hps"/>
          <w:rFonts w:cs="Calibri"/>
          <w:lang w:val="fr-FR"/>
        </w:rPr>
      </w:pPr>
      <w:r>
        <w:rPr>
          <w:rStyle w:val="Hps"/>
          <w:rFonts w:cs="Calibri"/>
          <w:lang w:val="fr-FR"/>
        </w:rPr>
        <w:t>Des personnalités (Président de la Generalitat, Maire de Barcelone, Consul général de France...)</w:t>
      </w:r>
    </w:p>
    <w:p>
      <w:pPr>
        <w:pStyle w:val="Normal"/>
        <w:spacing w:lineRule="auto" w:line="240"/>
        <w:ind w:left="709" w:hanging="0"/>
        <w:rPr>
          <w:rStyle w:val="Hps"/>
          <w:rFonts w:cs="Calibri"/>
          <w:lang w:val="fr-FR"/>
        </w:rPr>
      </w:pPr>
      <w:r>
        <w:rPr>
          <w:rStyle w:val="Hps"/>
          <w:rFonts w:cs="Calibri"/>
          <w:lang w:val="fr-FR"/>
        </w:rPr>
        <w:t>Un présentateur connu ( AlbertOms, AndreuBuenafuente...)</w:t>
      </w:r>
    </w:p>
    <w:p>
      <w:pPr>
        <w:pStyle w:val="Normal"/>
        <w:spacing w:lineRule="auto" w:line="240"/>
        <w:ind w:left="709" w:hanging="0"/>
        <w:rPr>
          <w:rStyle w:val="Hps"/>
          <w:rFonts w:cs="Calibri"/>
          <w:lang w:val="fr-FR"/>
        </w:rPr>
      </w:pPr>
      <w:r>
        <w:rPr>
          <w:rStyle w:val="Hps"/>
          <w:rFonts w:cs="Calibri"/>
          <w:lang w:val="fr-FR"/>
        </w:rPr>
        <w:t xml:space="preserve">Directrice – Propriétaire de la librairie </w:t>
      </w:r>
    </w:p>
    <w:p>
      <w:pPr>
        <w:pStyle w:val="Normal"/>
        <w:rPr>
          <w:rStyle w:val="Hps"/>
          <w:bCs/>
          <w:lang w:val="fr-FR"/>
        </w:rPr>
      </w:pPr>
      <w:r>
        <w:rPr>
          <w:bCs/>
          <w:lang w:val="fr-FR"/>
        </w:rPr>
      </w:r>
    </w:p>
    <w:p>
      <w:pPr>
        <w:pStyle w:val="Normal"/>
        <w:ind w:right="708" w:hanging="0"/>
        <w:jc w:val="both"/>
        <w:rPr>
          <w:rFonts w:ascii="Cambria" w:hAnsi="Cambria" w:cs="Cambria"/>
          <w:b/>
          <w:b/>
          <w:bCs/>
          <w:color w:val="365F91"/>
          <w:sz w:val="28"/>
          <w:szCs w:val="28"/>
        </w:rPr>
      </w:pPr>
      <w:r>
        <w:rPr>
          <w:rFonts w:cs="Cambria" w:ascii="Cambria" w:hAnsi="Cambria"/>
          <w:b/>
          <w:bCs/>
          <w:color w:val="365F91"/>
          <w:sz w:val="28"/>
          <w:szCs w:val="28"/>
          <w:lang w:val="fr-FR"/>
        </w:rPr>
        <w:t>Théâtre</w:t>
      </w:r>
    </w:p>
    <w:p>
      <w:pPr>
        <w:pStyle w:val="Normal"/>
        <w:ind w:right="708" w:hanging="0"/>
        <w:jc w:val="both"/>
        <w:rPr>
          <w:lang w:val="fr-FR"/>
        </w:rPr>
      </w:pPr>
      <w:r>
        <w:rPr>
          <w:rStyle w:val="Hps"/>
          <w:rFonts w:cs="Calibri"/>
          <w:lang w:val="fr-FR"/>
        </w:rPr>
        <w:t>Bernard Pivot joue la pièce :</w:t>
      </w:r>
      <w:r>
        <w:rPr>
          <w:lang w:val="fr-FR"/>
        </w:rPr>
        <w:t xml:space="preserve"> « Souvenirs d’un gratteur de têtes ». Production du  Théâtre du Rond-Point de Paris.  Durée: 1h 15’. Lieu : </w:t>
      </w:r>
      <w:r>
        <w:rPr>
          <w:b/>
          <w:lang w:val="fr-FR"/>
        </w:rPr>
        <w:t>Théâtre Romea</w:t>
      </w:r>
      <w:r>
        <w:rPr>
          <w:lang w:val="fr-FR"/>
        </w:rPr>
        <w:t xml:space="preserve">, Barcelone. </w:t>
      </w:r>
    </w:p>
    <w:p>
      <w:pPr>
        <w:pStyle w:val="Normal"/>
        <w:ind w:left="567" w:right="1134" w:hanging="0"/>
        <w:jc w:val="both"/>
        <w:rPr>
          <w:rStyle w:val="Hps"/>
          <w:rFonts w:cs="Calibri"/>
          <w:lang w:val="fr-FR"/>
        </w:rPr>
      </w:pPr>
      <w:r>
        <w:rPr>
          <w:rStyle w:val="Hps"/>
          <w:rFonts w:cs="Calibri"/>
          <w:lang w:val="fr-FR"/>
        </w:rPr>
        <w:t>Pendant vingt-huit ans, Bernard Pivot a gratté la tête de millions de téléspectateurs. Pour activer leur sang, stimuler leurs neurones, leur donner envie de lire. Ce spectacle lui permet d’offrir au public les plus jolis mots de sa vie, de parler de son amour de la littérature, de la bonne chair et du football, du triporteur de sa jeunesse, de ses amis écrivains qu’il convoque les uns après les autres jusqu’à l’évocation de la vieillesse ; sujet pas si drôle dont il fait à la fois un morceau de bravoure et une provocation bravache.</w:t>
      </w:r>
    </w:p>
    <w:p>
      <w:pPr>
        <w:pStyle w:val="Normal"/>
        <w:ind w:left="567" w:right="1134" w:hanging="0"/>
        <w:jc w:val="both"/>
        <w:rPr>
          <w:rStyle w:val="Hps"/>
          <w:rFonts w:cs="Calibri"/>
          <w:lang w:val="fr-FR"/>
        </w:rPr>
      </w:pPr>
      <w:r>
        <w:rPr>
          <w:rStyle w:val="Hps"/>
          <w:rFonts w:cs="Calibri"/>
          <w:lang w:val="fr-FR"/>
        </w:rPr>
        <w:t>Sur le plateauPivot fait l'acteur. La voix porte, les jeux de mots aussi, la salle ondule, conquise dès la première phrase. Pivot se glorifie humblement d'être un "gratteur de tête". Un peu chatouilleur, aussi, qui s'amuse à déclencher à volonté, après une hésitation feinte, les rires et les sourires de son public.</w:t>
      </w:r>
      <w:r>
        <w:br w:type="page"/>
      </w:r>
    </w:p>
    <w:p>
      <w:pPr>
        <w:pStyle w:val="Normal"/>
        <w:spacing w:lineRule="auto" w:line="240" w:before="0" w:after="0"/>
        <w:rPr>
          <w:rStyle w:val="Hps"/>
          <w:rFonts w:cs="Calibri"/>
          <w:lang w:val="fr-FR"/>
        </w:rPr>
      </w:pPr>
      <w:r>
        <w:rPr>
          <w:rFonts w:cs="Calibri"/>
          <w:lang w:val="fr-FR"/>
        </w:rPr>
      </w:r>
    </w:p>
    <w:p>
      <w:pPr>
        <w:pStyle w:val="Normal"/>
        <w:ind w:left="567" w:right="1134" w:hanging="0"/>
        <w:jc w:val="both"/>
        <w:rPr>
          <w:rStyle w:val="Hps"/>
          <w:rFonts w:cs="Calibri"/>
          <w:lang w:val="fr-FR"/>
        </w:rPr>
      </w:pPr>
      <w:r>
        <w:rPr>
          <w:rFonts w:cs="Calibri"/>
          <w:lang w:val="fr-FR"/>
        </w:rPr>
      </w:r>
    </w:p>
    <w:p>
      <w:pPr>
        <w:pStyle w:val="Normal"/>
        <w:rPr>
          <w:lang w:eastAsia="ca-ES"/>
        </w:rPr>
      </w:pPr>
      <w:r>
        <w:rPr>
          <w:lang w:eastAsia="ca-ES"/>
        </w:rPr>
        <mc:AlternateContent>
          <mc:Choice Requires="wps">
            <w:drawing>
              <wp:anchor behindDoc="1" distT="0" distB="0" distL="0" distR="0" simplePos="0" locked="0" layoutInCell="1" allowOverlap="1" relativeHeight="3">
                <wp:simplePos x="0" y="0"/>
                <wp:positionH relativeFrom="column">
                  <wp:posOffset>729615</wp:posOffset>
                </wp:positionH>
                <wp:positionV relativeFrom="paragraph">
                  <wp:posOffset>78105</wp:posOffset>
                </wp:positionV>
                <wp:extent cx="4518025" cy="2560955"/>
                <wp:effectExtent l="0" t="0" r="0" b="0"/>
                <wp:wrapSquare wrapText="bothSides"/>
                <wp:docPr id="4" name="Imagen 7"/>
                <a:graphic xmlns:a="http://schemas.openxmlformats.org/drawingml/2006/main">
                  <a:graphicData uri="http://schemas.openxmlformats.org/drawingml/2006/picture">
                    <pic:pic xmlns:pic="http://schemas.openxmlformats.org/drawingml/2006/picture">
                      <pic:nvPicPr>
                        <pic:cNvPr id="3" name="Imagen 7" descr=""/>
                        <pic:cNvPicPr/>
                      </pic:nvPicPr>
                      <pic:blipFill>
                        <a:blip r:embed="rId4"/>
                        <a:stretch/>
                      </pic:blipFill>
                      <pic:spPr>
                        <a:xfrm>
                          <a:off x="0" y="0"/>
                          <a:ext cx="4517280" cy="2560320"/>
                        </a:xfrm>
                        <a:prstGeom prst="rect">
                          <a:avLst/>
                        </a:prstGeom>
                        <a:ln>
                          <a:noFill/>
                        </a:ln>
                      </pic:spPr>
                    </pic:pic>
                  </a:graphicData>
                </a:graphic>
              </wp:anchor>
            </w:drawing>
          </mc:Choice>
          <mc:Fallback>
            <w:pict>
              <v:rect id="shape_0" ID="Imagen 7" stroked="f" style="position:absolute;margin-left:57.45pt;margin-top:6.15pt;width:355.65pt;height:201.55pt">
                <v:imagedata r:id="rId4" o:detectmouseclick="t"/>
                <w10:wrap type="none"/>
                <v:stroke color="#3465a4" joinstyle="round" endcap="flat"/>
              </v:rect>
            </w:pict>
          </mc:Fallback>
        </mc:AlternateContent>
      </w:r>
    </w:p>
    <w:p>
      <w:pPr>
        <w:pStyle w:val="Normal"/>
        <w:rPr>
          <w:lang w:eastAsia="ca-ES"/>
        </w:rPr>
      </w:pPr>
      <w:r>
        <w:rPr>
          <w:lang w:eastAsia="ca-ES"/>
        </w:rPr>
      </w:r>
    </w:p>
    <w:p>
      <w:pPr>
        <w:pStyle w:val="Normal"/>
        <w:rPr>
          <w:lang w:eastAsia="ca-ES"/>
        </w:rPr>
      </w:pPr>
      <w:r>
        <w:rPr>
          <w:lang w:eastAsia="ca-ES"/>
        </w:rPr>
      </w:r>
    </w:p>
    <w:p>
      <w:pPr>
        <w:pStyle w:val="Normal"/>
        <w:rPr>
          <w:lang w:eastAsia="ca-ES"/>
        </w:rPr>
      </w:pPr>
      <w:r>
        <w:rPr>
          <w:lang w:eastAsia="ca-ES"/>
        </w:rPr>
      </w:r>
    </w:p>
    <w:p>
      <w:pPr>
        <w:pStyle w:val="Normal"/>
        <w:rPr>
          <w:lang w:eastAsia="ca-ES"/>
        </w:rPr>
      </w:pPr>
      <w:r>
        <w:rPr>
          <w:lang w:eastAsia="ca-ES"/>
        </w:rPr>
      </w:r>
    </w:p>
    <w:p>
      <w:pPr>
        <w:pStyle w:val="Normal"/>
        <w:rPr>
          <w:lang w:eastAsia="ca-ES"/>
        </w:rPr>
      </w:pPr>
      <w:r>
        <w:rPr>
          <w:lang w:eastAsia="ca-ES"/>
        </w:rPr>
      </w:r>
    </w:p>
    <w:p>
      <w:pPr>
        <w:pStyle w:val="Normal"/>
        <w:rPr>
          <w:lang w:eastAsia="ca-ES"/>
        </w:rPr>
      </w:pPr>
      <w:r>
        <w:rPr>
          <w:lang w:eastAsia="ca-ES"/>
        </w:rPr>
      </w:r>
    </w:p>
    <w:p>
      <w:pPr>
        <w:pStyle w:val="Normal"/>
        <w:rPr>
          <w:lang w:eastAsia="ca-ES"/>
        </w:rPr>
      </w:pPr>
      <w:r>
        <w:rPr>
          <w:lang w:eastAsia="ca-ES"/>
        </w:rPr>
      </w:r>
    </w:p>
    <w:p>
      <w:pPr>
        <w:pStyle w:val="Normal"/>
        <w:rPr>
          <w:lang w:eastAsia="ca-ES"/>
        </w:rPr>
      </w:pPr>
      <w:r>
        <w:rPr>
          <w:lang w:eastAsia="ca-ES"/>
        </w:rPr>
      </w:r>
    </w:p>
    <w:p>
      <w:pPr>
        <w:pStyle w:val="Normal"/>
        <w:spacing w:lineRule="auto" w:line="240" w:before="0" w:after="0"/>
        <w:rPr>
          <w:lang w:eastAsia="ca-ES"/>
        </w:rPr>
      </w:pPr>
      <w:r>
        <w:rPr>
          <w:lang w:eastAsia="ca-ES"/>
        </w:rPr>
        <mc:AlternateContent>
          <mc:Choice Requires="wps">
            <w:drawing>
              <wp:anchor behindDoc="1" distT="0" distB="0" distL="0" distR="0" simplePos="0" locked="0" layoutInCell="1" allowOverlap="1" relativeHeight="7">
                <wp:simplePos x="0" y="0"/>
                <wp:positionH relativeFrom="column">
                  <wp:posOffset>706120</wp:posOffset>
                </wp:positionH>
                <wp:positionV relativeFrom="paragraph">
                  <wp:posOffset>57150</wp:posOffset>
                </wp:positionV>
                <wp:extent cx="4474845" cy="2853690"/>
                <wp:effectExtent l="0" t="0" r="0" b="0"/>
                <wp:wrapNone/>
                <wp:docPr id="5" name="Imagen 15"/>
                <a:graphic xmlns:a="http://schemas.openxmlformats.org/drawingml/2006/main">
                  <a:graphicData uri="http://schemas.openxmlformats.org/drawingml/2006/picture">
                    <pic:pic xmlns:pic="http://schemas.openxmlformats.org/drawingml/2006/picture">
                      <pic:nvPicPr>
                        <pic:cNvPr id="4" name="Imagen 15" descr=""/>
                        <pic:cNvPicPr/>
                      </pic:nvPicPr>
                      <pic:blipFill>
                        <a:blip r:embed="rId5"/>
                        <a:stretch/>
                      </pic:blipFill>
                      <pic:spPr>
                        <a:xfrm>
                          <a:off x="0" y="0"/>
                          <a:ext cx="4474080" cy="2853000"/>
                        </a:xfrm>
                        <a:prstGeom prst="rect">
                          <a:avLst/>
                        </a:prstGeom>
                        <a:ln>
                          <a:noFill/>
                        </a:ln>
                      </pic:spPr>
                    </pic:pic>
                  </a:graphicData>
                </a:graphic>
              </wp:anchor>
            </w:drawing>
          </mc:Choice>
          <mc:Fallback>
            <w:pict>
              <v:rect id="shape_0" ID="Imagen 15" stroked="f" style="position:absolute;margin-left:55.6pt;margin-top:4.5pt;width:352.25pt;height:224.6pt">
                <v:imagedata r:id="rId5" o:detectmouseclick="t"/>
                <w10:wrap type="none"/>
                <v:stroke color="#3465a4" joinstyle="round" endcap="flat"/>
              </v:rect>
            </w:pict>
          </mc:Fallback>
        </mc:AlternateContent>
      </w:r>
    </w:p>
    <w:p>
      <w:pPr>
        <w:pStyle w:val="Normal"/>
        <w:spacing w:lineRule="auto" w:line="240" w:before="0" w:after="0"/>
        <w:rPr>
          <w:lang w:eastAsia="ca-ES"/>
        </w:rPr>
      </w:pPr>
      <w:r>
        <w:rPr>
          <w:lang w:eastAsia="ca-ES"/>
        </w:rPr>
      </w:r>
    </w:p>
    <w:p>
      <w:pPr>
        <w:pStyle w:val="Normal"/>
        <w:rPr>
          <w:lang w:eastAsia="ca-ES"/>
        </w:rPr>
      </w:pPr>
      <w:r>
        <w:rPr>
          <w:lang w:eastAsia="ca-ES"/>
        </w:rPr>
      </w:r>
    </w:p>
    <w:p>
      <w:pPr>
        <w:pStyle w:val="Normal"/>
        <w:rPr>
          <w:lang w:eastAsia="ca-ES"/>
        </w:rPr>
      </w:pPr>
      <w:r>
        <w:rPr>
          <w:lang w:eastAsia="ca-ES"/>
        </w:rPr>
      </w:r>
    </w:p>
    <w:p>
      <w:pPr>
        <w:pStyle w:val="Normal"/>
        <w:rPr>
          <w:lang w:eastAsia="ca-ES"/>
        </w:rPr>
      </w:pPr>
      <w:r>
        <w:rPr>
          <w:lang w:eastAsia="ca-ES"/>
        </w:rPr>
      </w:r>
    </w:p>
    <w:p>
      <w:pPr>
        <w:pStyle w:val="Normal"/>
        <w:rPr>
          <w:lang w:eastAsia="ca-ES"/>
        </w:rPr>
      </w:pPr>
      <w:r>
        <w:rPr>
          <w:lang w:eastAsia="ca-ES"/>
        </w:rPr>
      </w:r>
    </w:p>
    <w:p>
      <w:pPr>
        <w:pStyle w:val="Normal"/>
        <w:rPr>
          <w:lang w:eastAsia="ca-ES"/>
        </w:rPr>
      </w:pPr>
      <w:r>
        <w:rPr>
          <w:lang w:eastAsia="ca-ES"/>
        </w:rPr>
      </w:r>
    </w:p>
    <w:p>
      <w:pPr>
        <w:pStyle w:val="Normal"/>
        <w:rPr>
          <w:lang w:eastAsia="ca-ES"/>
        </w:rPr>
      </w:pPr>
      <w:r>
        <w:rPr>
          <w:lang w:eastAsia="ca-ES"/>
        </w:rPr>
      </w:r>
    </w:p>
    <w:p>
      <w:pPr>
        <w:pStyle w:val="Normal"/>
        <w:rPr>
          <w:lang w:eastAsia="ca-ES"/>
        </w:rPr>
      </w:pPr>
      <w:r>
        <w:rPr>
          <w:lang w:eastAsia="ca-ES"/>
        </w:rPr>
      </w:r>
    </w:p>
    <w:p>
      <w:pPr>
        <w:pStyle w:val="Normal"/>
        <w:rPr>
          <w:lang w:eastAsia="ca-ES"/>
        </w:rPr>
      </w:pPr>
      <w:r>
        <w:rPr>
          <w:lang w:eastAsia="ca-ES"/>
        </w:rPr>
      </w:r>
    </w:p>
    <w:p>
      <w:pPr>
        <w:pStyle w:val="Normal"/>
        <w:rPr>
          <w:lang w:eastAsia="ca-ES"/>
        </w:rPr>
      </w:pPr>
      <w:r>
        <w:rPr>
          <w:lang w:eastAsia="ca-ES"/>
        </w:rPr>
      </w:r>
    </w:p>
    <w:p>
      <w:pPr>
        <w:pStyle w:val="Normal"/>
        <w:rPr>
          <w:lang w:eastAsia="ca-ES"/>
        </w:rPr>
      </w:pPr>
      <w:r>
        <w:rPr/>
        <mc:AlternateContent>
          <mc:Choice Requires="wps">
            <w:drawing>
              <wp:inline distT="0" distB="0" distL="0" distR="0">
                <wp:extent cx="6125210" cy="2172335"/>
                <wp:effectExtent l="0" t="0" r="0" b="0"/>
                <wp:docPr id="6" name="Imagen 9"/>
                <a:graphic xmlns:a="http://schemas.openxmlformats.org/drawingml/2006/main">
                  <a:graphicData uri="http://schemas.openxmlformats.org/drawingml/2006/picture">
                    <pic:pic xmlns:pic="http://schemas.openxmlformats.org/drawingml/2006/picture">
                      <pic:nvPicPr>
                        <pic:cNvPr id="5" name="Imagen 9" descr=""/>
                        <pic:cNvPicPr/>
                      </pic:nvPicPr>
                      <pic:blipFill>
                        <a:blip r:embed="rId6"/>
                        <a:stretch/>
                      </pic:blipFill>
                      <pic:spPr>
                        <a:xfrm>
                          <a:off x="0" y="0"/>
                          <a:ext cx="6124680" cy="2171880"/>
                        </a:xfrm>
                        <a:prstGeom prst="rect">
                          <a:avLst/>
                        </a:prstGeom>
                        <a:ln>
                          <a:noFill/>
                        </a:ln>
                      </pic:spPr>
                    </pic:pic>
                  </a:graphicData>
                </a:graphic>
              </wp:inline>
            </w:drawing>
          </mc:Choice>
          <mc:Fallback>
            <w:pict>
              <v:rect id="shape_0" ID="Imagen 9" stroked="f" style="position:absolute;margin-left:0pt;margin-top:-171.05pt;width:482.2pt;height:170.95pt;mso-position-vertical:top">
                <v:imagedata r:id="rId6" o:detectmouseclick="t"/>
                <w10:wrap type="none"/>
                <v:stroke color="#3465a4" joinstyle="round" endcap="flat"/>
              </v:rect>
            </w:pict>
          </mc:Fallback>
        </mc:AlternateContent>
      </w:r>
    </w:p>
    <w:p>
      <w:pPr>
        <w:pStyle w:val="Normal"/>
        <w:rPr>
          <w:lang w:eastAsia="ca-ES"/>
        </w:rPr>
      </w:pPr>
      <w:r>
        <w:rPr>
          <w:lang w:eastAsia="ca-ES"/>
        </w:rPr>
      </w:r>
    </w:p>
    <w:p>
      <w:pPr>
        <w:pStyle w:val="Normal"/>
        <w:rPr>
          <w:lang w:eastAsia="ca-ES"/>
        </w:rPr>
      </w:pPr>
      <w:r>
        <w:rPr>
          <w:lang w:eastAsia="ca-ES"/>
        </w:rPr>
      </w:r>
    </w:p>
    <w:p>
      <w:pPr>
        <w:pStyle w:val="Normal"/>
        <w:rPr>
          <w:lang w:eastAsia="ca-ES"/>
        </w:rPr>
      </w:pPr>
      <w:r>
        <w:rPr>
          <w:lang w:eastAsia="ca-ES"/>
        </w:rPr>
      </w:r>
    </w:p>
    <w:p>
      <w:pPr>
        <w:pStyle w:val="Normal"/>
        <w:spacing w:lineRule="auto" w:line="240" w:before="0" w:after="0"/>
        <w:rPr>
          <w:lang w:eastAsia="ca-ES"/>
        </w:rPr>
      </w:pPr>
      <w:r>
        <w:rPr>
          <w:lang w:eastAsia="ca-ES"/>
        </w:rPr>
      </w:r>
    </w:p>
    <w:p>
      <w:pPr>
        <w:pStyle w:val="Normal"/>
        <w:rPr>
          <w:lang w:eastAsia="ca-ES"/>
        </w:rPr>
      </w:pPr>
      <w:r>
        <w:rPr>
          <w:lang w:eastAsia="ca-ES"/>
        </w:rPr>
      </w:r>
    </w:p>
    <w:p>
      <w:pPr>
        <w:pStyle w:val="Normal"/>
        <w:shd w:val="clear" w:color="auto" w:fill="1195A3"/>
        <w:tabs>
          <w:tab w:val="left" w:pos="9214" w:leader="none"/>
        </w:tabs>
        <w:ind w:left="0" w:right="142" w:hanging="0"/>
        <w:jc w:val="center"/>
        <w:rPr>
          <w:rStyle w:val="SubtleReference"/>
          <w:b/>
          <w:b/>
          <w:spacing w:val="32"/>
          <w:sz w:val="20"/>
          <w:lang w:val="fr-FR"/>
        </w:rPr>
      </w:pPr>
      <w:r>
        <w:rPr>
          <w:rStyle w:val="BookTitle"/>
          <w:color w:val="FFFFFF"/>
          <w:spacing w:val="32"/>
          <w:sz w:val="36"/>
          <w:lang w:val="fr-FR"/>
        </w:rPr>
        <w:t>Dialogues d'auteurs</w:t>
      </w:r>
    </w:p>
    <w:p>
      <w:pPr>
        <w:pStyle w:val="Normal"/>
        <w:tabs>
          <w:tab w:val="left" w:pos="9214" w:leader="none"/>
        </w:tabs>
        <w:ind w:left="0" w:hanging="0"/>
        <w:rPr>
          <w:rStyle w:val="SubtleReference"/>
          <w:b/>
          <w:b/>
          <w:sz w:val="36"/>
        </w:rPr>
      </w:pPr>
      <w:r>
        <w:rPr>
          <w:b/>
          <w:sz w:val="36"/>
        </w:rPr>
      </w:r>
    </w:p>
    <w:p>
      <w:pPr>
        <w:pStyle w:val="Normal"/>
        <w:tabs>
          <w:tab w:val="left" w:pos="9214" w:leader="none"/>
        </w:tabs>
        <w:ind w:left="0" w:right="142" w:hanging="0"/>
        <w:jc w:val="both"/>
        <w:rPr>
          <w:lang w:val="fr-FR"/>
        </w:rPr>
      </w:pPr>
      <w:r>
        <w:rPr>
          <w:rStyle w:val="Heading1Char"/>
          <w:lang w:val="fr-FR"/>
        </w:rPr>
        <w:t xml:space="preserve">Projet: </w:t>
      </w:r>
      <w:r>
        <w:rPr>
          <w:lang w:val="fr-FR"/>
        </w:rPr>
        <w:t xml:space="preserve">Dans le cadre de son 75ème anniversaire, la </w:t>
      </w:r>
      <w:r>
        <w:rPr>
          <w:b/>
          <w:lang w:val="fr-FR"/>
        </w:rPr>
        <w:t>Librairie Jaimes</w:t>
      </w:r>
      <w:r>
        <w:rPr>
          <w:lang w:val="fr-FR"/>
        </w:rPr>
        <w:t xml:space="preserve"> souhaite organiser, cette année, un cycle de rencontres culturelles </w:t>
      </w:r>
      <w:r>
        <w:rPr>
          <w:rStyle w:val="St"/>
          <w:rFonts w:cs="Calibri"/>
          <w:lang w:val="fr-FR"/>
        </w:rPr>
        <w:t>franco-espagnoles</w:t>
      </w:r>
      <w:r>
        <w:rPr>
          <w:lang w:val="fr-FR"/>
        </w:rPr>
        <w:t>en adéquation avec son image de marque.</w:t>
      </w:r>
    </w:p>
    <w:p>
      <w:pPr>
        <w:pStyle w:val="Normal"/>
        <w:tabs>
          <w:tab w:val="left" w:pos="9214" w:leader="none"/>
        </w:tabs>
        <w:ind w:left="0" w:right="142" w:hanging="0"/>
        <w:jc w:val="both"/>
        <w:rPr>
          <w:lang w:val="fr-FR"/>
        </w:rPr>
      </w:pPr>
      <w:r>
        <w:rPr>
          <w:lang w:val="fr-FR"/>
        </w:rPr>
        <w:t>Le cycle se composera de 5 “conversations” qui seront proposées.</w:t>
      </w:r>
    </w:p>
    <w:p>
      <w:pPr>
        <w:pStyle w:val="Normal"/>
        <w:tabs>
          <w:tab w:val="left" w:pos="9214" w:leader="none"/>
        </w:tabs>
        <w:ind w:left="0" w:right="142" w:hanging="0"/>
        <w:jc w:val="both"/>
        <w:rPr>
          <w:lang w:val="fr-FR"/>
        </w:rPr>
      </w:pPr>
      <w:r>
        <w:rPr>
          <w:lang w:val="fr-FR"/>
        </w:rPr>
        <w:t xml:space="preserve">Chacune de ces conversations sera entre un écrivain français et un espagnol en présence du public. Ce “couple” de personnages aura un point commun au sein d'une tendance culturelle actuelle. </w:t>
      </w:r>
    </w:p>
    <w:p>
      <w:pPr>
        <w:pStyle w:val="Normal"/>
        <w:tabs>
          <w:tab w:val="left" w:pos="9214" w:leader="none"/>
        </w:tabs>
        <w:ind w:left="0" w:right="142" w:hanging="0"/>
        <w:jc w:val="both"/>
        <w:rPr>
          <w:lang w:val="fr-FR"/>
        </w:rPr>
      </w:pPr>
      <w:r>
        <w:rPr>
          <w:lang w:val="fr-FR"/>
        </w:rPr>
        <w:t>Ces “conversations” seront ouvertes à tous et s´articuleront autour d´une réflexion commune  appliquée à la culture de chacun des deux pays et illustrée par des livres et/ou expressions littéraires de toutes sortes. Les livres desquels ils parleront auront été publiés forcément en français, catalan et espagnol afin de permettre à tous les publics de suivre ces conversations croisées.</w:t>
      </w:r>
    </w:p>
    <w:p>
      <w:pPr>
        <w:pStyle w:val="Normal"/>
        <w:tabs>
          <w:tab w:val="left" w:pos="9214" w:leader="none"/>
        </w:tabs>
        <w:ind w:left="0" w:right="142" w:hanging="0"/>
        <w:jc w:val="both"/>
        <w:rPr>
          <w:lang w:val="fr-FR"/>
        </w:rPr>
      </w:pPr>
      <w:r>
        <w:rPr>
          <w:lang w:val="fr-FR"/>
        </w:rPr>
      </w:r>
    </w:p>
    <w:p>
      <w:pPr>
        <w:pStyle w:val="Normal"/>
        <w:tabs>
          <w:tab w:val="left" w:pos="9214" w:leader="none"/>
        </w:tabs>
        <w:ind w:left="0" w:right="142" w:hanging="0"/>
        <w:jc w:val="both"/>
        <w:rPr>
          <w:lang w:val="fr-FR"/>
        </w:rPr>
      </w:pPr>
      <w:r>
        <w:rPr>
          <w:rStyle w:val="Heading1Char"/>
          <w:lang w:val="fr-FR"/>
        </w:rPr>
        <w:t xml:space="preserve">Objectif </w:t>
      </w:r>
      <w:r>
        <w:rPr>
          <w:lang w:val="fr-FR"/>
        </w:rPr>
        <w:t>: notre objectif est de renforcer le lien culturel entre la France et l'Espagne à travers les auteurs contemporains les plus importants, mais pas toujours bien connus des 2 côtés des Pyrénées.</w:t>
      </w:r>
    </w:p>
    <w:p>
      <w:pPr>
        <w:pStyle w:val="Normal"/>
        <w:tabs>
          <w:tab w:val="left" w:pos="9214" w:leader="none"/>
        </w:tabs>
        <w:ind w:left="0" w:right="142" w:hanging="0"/>
        <w:jc w:val="both"/>
        <w:rPr>
          <w:lang w:val="fr-FR"/>
        </w:rPr>
      </w:pPr>
      <w:r>
        <w:rPr>
          <w:lang w:val="fr-FR"/>
        </w:rPr>
        <w:t>La formule du dialogue permet cette rencontre. Chaque auteur va faire venir ses propres "supporters", il va donc en quelque sorte présenter et attirer l'attention sur l'écrivain de l'autre pays avec lequel il partage ses affinités, et ce pour les deux côtés.</w:t>
      </w:r>
    </w:p>
    <w:p>
      <w:pPr>
        <w:pStyle w:val="Normal"/>
        <w:tabs>
          <w:tab w:val="left" w:pos="9214" w:leader="none"/>
        </w:tabs>
        <w:ind w:left="0" w:right="142" w:hanging="0"/>
        <w:jc w:val="both"/>
        <w:rPr/>
      </w:pPr>
      <w:r>
        <w:rPr/>
      </w:r>
    </w:p>
    <w:p>
      <w:pPr>
        <w:pStyle w:val="Normal"/>
        <w:tabs>
          <w:tab w:val="left" w:pos="9214" w:leader="none"/>
        </w:tabs>
        <w:ind w:left="0" w:right="142" w:hanging="0"/>
        <w:jc w:val="both"/>
        <w:rPr>
          <w:rStyle w:val="Heading1Char"/>
          <w:lang w:val="fr-FR"/>
        </w:rPr>
      </w:pPr>
      <w:r>
        <w:rPr>
          <w:rStyle w:val="Heading1Char"/>
          <w:lang w:val="fr-FR"/>
        </w:rPr>
        <w:t>Proposition de conversations et d´écrivains:</w:t>
      </w:r>
    </w:p>
    <w:p>
      <w:pPr>
        <w:pStyle w:val="Normal"/>
        <w:tabs>
          <w:tab w:val="left" w:pos="9214" w:leader="none"/>
        </w:tabs>
        <w:ind w:left="0" w:right="142" w:hanging="0"/>
        <w:jc w:val="both"/>
        <w:rPr>
          <w:lang w:val="fr-FR" w:eastAsia="ca-ES"/>
        </w:rPr>
      </w:pPr>
      <w:r>
        <w:rPr>
          <w:rFonts w:eastAsia="Zapf Dingbats" w:cs="Zapf Dingbats" w:ascii="Zapf Dingbats" w:hAnsi="Zapf Dingbats"/>
          <w:lang w:val="fr-FR"/>
        </w:rPr>
        <w:t></w:t>
      </w:r>
      <w:r>
        <w:rPr>
          <w:lang w:val="fr-FR"/>
        </w:rPr>
        <w:t xml:space="preserve"> </w:t>
      </w:r>
      <w:r>
        <w:rPr>
          <w:lang w:val="fr-FR"/>
        </w:rPr>
        <w:t xml:space="preserve">Le roman  européen: </w:t>
      </w:r>
      <w:r>
        <w:rPr>
          <w:b/>
          <w:bCs/>
          <w:lang w:val="fr-FR" w:eastAsia="ca-ES"/>
        </w:rPr>
        <w:t>MathiasEnard</w:t>
      </w:r>
      <w:r>
        <w:rPr>
          <w:lang w:val="fr-FR" w:eastAsia="ca-ES"/>
        </w:rPr>
        <w:t xml:space="preserve">  /</w:t>
      </w:r>
      <w:r>
        <w:rPr>
          <w:b/>
          <w:bCs/>
          <w:lang w:val="fr-FR" w:eastAsia="ca-ES"/>
        </w:rPr>
        <w:t>Jaume Cabré</w:t>
      </w:r>
    </w:p>
    <w:p>
      <w:pPr>
        <w:pStyle w:val="Normal"/>
        <w:tabs>
          <w:tab w:val="left" w:pos="9214" w:leader="none"/>
        </w:tabs>
        <w:ind w:left="0" w:right="142" w:hanging="0"/>
        <w:jc w:val="both"/>
        <w:rPr>
          <w:lang w:val="fr-FR" w:eastAsia="ca-ES"/>
        </w:rPr>
      </w:pPr>
      <w:r>
        <w:rPr>
          <w:rFonts w:eastAsia="Wingdings" w:cs="Wingdings" w:ascii="Wingdings" w:hAnsi="Wingdings"/>
          <w:lang w:val="fr-FR" w:eastAsia="ca-ES"/>
        </w:rPr>
        <w:t></w:t>
      </w:r>
      <w:r>
        <w:rPr>
          <w:lang w:val="fr-FR" w:eastAsia="ca-ES"/>
        </w:rPr>
        <w:t xml:space="preserve"> </w:t>
      </w:r>
      <w:r>
        <w:rPr>
          <w:lang w:val="fr-FR" w:eastAsia="ca-ES"/>
        </w:rPr>
        <w:t xml:space="preserve">La démocratie:  </w:t>
      </w:r>
      <w:r>
        <w:rPr>
          <w:b/>
          <w:bCs/>
          <w:lang w:val="fr-FR" w:eastAsia="ca-ES"/>
        </w:rPr>
        <w:t>Jacques Attali</w:t>
      </w:r>
      <w:r>
        <w:rPr>
          <w:lang w:val="fr-FR" w:eastAsia="ca-ES"/>
        </w:rPr>
        <w:t xml:space="preserve">  /</w:t>
      </w:r>
      <w:r>
        <w:rPr>
          <w:b/>
          <w:bCs/>
          <w:lang w:val="fr-FR" w:eastAsia="ca-ES"/>
        </w:rPr>
        <w:t>Josep Ramoneda</w:t>
      </w:r>
    </w:p>
    <w:p>
      <w:pPr>
        <w:pStyle w:val="Normal"/>
        <w:tabs>
          <w:tab w:val="left" w:pos="9214" w:leader="none"/>
        </w:tabs>
        <w:ind w:left="0" w:right="142" w:hanging="0"/>
        <w:jc w:val="both"/>
        <w:rPr>
          <w:lang w:val="fr-FR" w:eastAsia="ca-ES"/>
        </w:rPr>
      </w:pPr>
      <w:r>
        <w:rPr>
          <w:rFonts w:eastAsia="Zapf Dingbats" w:cs="Zapf Dingbats" w:ascii="Zapf Dingbats" w:hAnsi="Zapf Dingbats"/>
          <w:lang w:val="fr-FR" w:eastAsia="ca-ES"/>
        </w:rPr>
        <w:t></w:t>
      </w:r>
      <w:r>
        <w:rPr>
          <w:lang w:val="fr-FR" w:eastAsia="ca-ES"/>
        </w:rPr>
        <w:t xml:space="preserve"> </w:t>
      </w:r>
      <w:r>
        <w:rPr>
          <w:lang w:val="fr-FR" w:eastAsia="ca-ES"/>
        </w:rPr>
        <w:t xml:space="preserve">La peur (apogée du genre “noir” européen):  </w:t>
      </w:r>
      <w:r>
        <w:rPr>
          <w:b/>
          <w:bCs/>
          <w:lang w:val="fr-FR" w:eastAsia="ca-ES"/>
        </w:rPr>
        <w:t>Pierre Lemaitre</w:t>
      </w:r>
      <w:r>
        <w:rPr>
          <w:lang w:val="fr-FR" w:eastAsia="ca-ES"/>
        </w:rPr>
        <w:t xml:space="preserve">  /</w:t>
      </w:r>
      <w:r>
        <w:rPr>
          <w:b/>
          <w:bCs/>
          <w:lang w:val="fr-FR" w:eastAsia="ca-ES"/>
        </w:rPr>
        <w:t>Victor delÁrbol</w:t>
      </w:r>
    </w:p>
    <w:p>
      <w:pPr>
        <w:pStyle w:val="Normal"/>
        <w:tabs>
          <w:tab w:val="left" w:pos="9214" w:leader="none"/>
        </w:tabs>
        <w:ind w:left="0" w:right="142" w:hanging="0"/>
        <w:jc w:val="both"/>
        <w:rPr>
          <w:b/>
          <w:b/>
          <w:bCs/>
          <w:lang w:val="fr-FR" w:eastAsia="ca-ES"/>
        </w:rPr>
      </w:pPr>
      <w:r>
        <w:rPr>
          <w:rFonts w:eastAsia="Wingdings" w:cs="Wingdings" w:ascii="Wingdings" w:hAnsi="Wingdings"/>
          <w:lang w:val="fr-FR" w:eastAsia="ca-ES"/>
        </w:rPr>
        <w:t></w:t>
      </w:r>
      <w:r>
        <w:rPr>
          <w:lang w:val="fr-FR" w:eastAsia="ca-ES"/>
        </w:rPr>
        <w:t xml:space="preserve"> </w:t>
      </w:r>
      <w:r>
        <w:rPr>
          <w:lang w:val="fr-FR" w:eastAsia="ca-ES"/>
        </w:rPr>
        <w:t xml:space="preserve">Le regard intérieur(e) féminin:  </w:t>
      </w:r>
      <w:r>
        <w:rPr>
          <w:b/>
          <w:bCs/>
          <w:lang w:val="fr-FR" w:eastAsia="ca-ES"/>
        </w:rPr>
        <w:t>Delphine de Vigan</w:t>
      </w:r>
      <w:r>
        <w:rPr>
          <w:lang w:val="fr-FR" w:eastAsia="ca-ES"/>
        </w:rPr>
        <w:t xml:space="preserve">  /</w:t>
      </w:r>
      <w:r>
        <w:rPr>
          <w:b/>
          <w:bCs/>
          <w:lang w:val="fr-FR" w:eastAsia="ca-ES"/>
        </w:rPr>
        <w:t>Milena Busquets</w:t>
      </w:r>
    </w:p>
    <w:p>
      <w:pPr>
        <w:pStyle w:val="Normal"/>
        <w:tabs>
          <w:tab w:val="left" w:pos="9214" w:leader="none"/>
        </w:tabs>
        <w:ind w:left="0" w:right="142" w:hanging="0"/>
        <w:jc w:val="both"/>
        <w:rPr>
          <w:lang w:val="es-ES" w:eastAsia="ca-ES"/>
        </w:rPr>
      </w:pPr>
      <w:r>
        <w:rPr>
          <w:rFonts w:eastAsia="Zapf Dingbats" w:cs="Zapf Dingbats" w:ascii="Zapf Dingbats" w:hAnsi="Zapf Dingbats"/>
          <w:lang w:val="fr-FR" w:eastAsia="ca-ES"/>
        </w:rPr>
        <w:t></w:t>
      </w:r>
      <w:r>
        <w:rPr>
          <w:lang w:val="es-ES" w:eastAsia="ca-ES"/>
        </w:rPr>
        <w:t xml:space="preserve">L´Histoire: </w:t>
      </w:r>
      <w:r>
        <w:rPr>
          <w:b/>
          <w:bCs/>
          <w:lang w:val="es-ES" w:eastAsia="ca-ES"/>
        </w:rPr>
        <w:t>LydieSalvayre</w:t>
      </w:r>
      <w:r>
        <w:rPr>
          <w:lang w:val="es-ES" w:eastAsia="ca-ES"/>
        </w:rPr>
        <w:t xml:space="preserve"> /</w:t>
      </w:r>
      <w:r>
        <w:rPr>
          <w:b/>
          <w:bCs/>
          <w:lang w:val="es-ES" w:eastAsia="ca-ES"/>
        </w:rPr>
        <w:t xml:space="preserve"> Lluís Llach</w:t>
      </w:r>
      <w:r>
        <w:rPr>
          <w:lang w:val="es-ES" w:eastAsia="ca-ES"/>
        </w:rPr>
        <w:t xml:space="preserve">. </w:t>
      </w:r>
    </w:p>
    <w:p>
      <w:pPr>
        <w:pStyle w:val="Normal"/>
        <w:tabs>
          <w:tab w:val="left" w:pos="9214" w:leader="none"/>
        </w:tabs>
        <w:ind w:left="0" w:right="142" w:hanging="0"/>
        <w:jc w:val="both"/>
        <w:rPr>
          <w:b/>
          <w:b/>
          <w:bCs/>
          <w:lang w:val="fr-FR" w:eastAsia="ca-ES"/>
        </w:rPr>
      </w:pPr>
      <w:r>
        <w:rPr>
          <w:rFonts w:eastAsia="Wingdings" w:cs="Wingdings" w:ascii="Wingdings" w:hAnsi="Wingdings"/>
          <w:lang w:val="fr-FR" w:eastAsia="ca-ES"/>
        </w:rPr>
        <w:t></w:t>
      </w:r>
      <w:r>
        <w:rPr>
          <w:lang w:val="fr-FR" w:eastAsia="ca-ES"/>
        </w:rPr>
        <w:t xml:space="preserve"> </w:t>
      </w:r>
      <w:r>
        <w:rPr>
          <w:lang w:val="fr-FR" w:eastAsia="ca-ES"/>
        </w:rPr>
        <w:t xml:space="preserve">Les sentiments:  </w:t>
      </w:r>
      <w:r>
        <w:rPr>
          <w:b/>
          <w:bCs/>
          <w:lang w:val="fr-FR" w:eastAsia="ca-ES"/>
        </w:rPr>
        <w:t>Laurent Gounelle</w:t>
      </w:r>
      <w:r>
        <w:rPr>
          <w:lang w:val="fr-FR" w:eastAsia="ca-ES"/>
        </w:rPr>
        <w:t xml:space="preserve">  /</w:t>
      </w:r>
      <w:r>
        <w:rPr>
          <w:b/>
          <w:bCs/>
          <w:lang w:val="fr-FR" w:eastAsia="ca-ES"/>
        </w:rPr>
        <w:t>Albert Espinosa</w:t>
      </w:r>
    </w:p>
    <w:p>
      <w:pPr>
        <w:pStyle w:val="Normal"/>
        <w:tabs>
          <w:tab w:val="left" w:pos="9214" w:leader="none"/>
        </w:tabs>
        <w:ind w:left="0" w:right="142" w:hanging="0"/>
        <w:jc w:val="both"/>
        <w:rPr>
          <w:lang w:val="fr-FR" w:eastAsia="ca-ES"/>
        </w:rPr>
      </w:pPr>
      <w:r>
        <w:rPr>
          <w:rFonts w:eastAsia="Zapf Dingbats" w:cs="Zapf Dingbats" w:ascii="Zapf Dingbats" w:hAnsi="Zapf Dingbats"/>
          <w:lang w:val="fr-FR" w:eastAsia="ca-ES"/>
        </w:rPr>
        <w:t></w:t>
      </w:r>
      <w:r>
        <w:rPr>
          <w:lang w:val="fr-FR" w:eastAsia="ca-ES"/>
        </w:rPr>
        <w:t xml:space="preserve">La BD : </w:t>
      </w:r>
      <w:r>
        <w:rPr>
          <w:b/>
          <w:bCs/>
          <w:lang w:val="fr-FR" w:eastAsia="ca-ES"/>
        </w:rPr>
        <w:t>Sfar</w:t>
      </w:r>
      <w:r>
        <w:rPr>
          <w:lang w:val="fr-FR" w:eastAsia="ca-ES"/>
        </w:rPr>
        <w:t xml:space="preserve"> et </w:t>
      </w:r>
      <w:r>
        <w:rPr>
          <w:b/>
          <w:bCs/>
          <w:lang w:val="fr-FR" w:eastAsia="ca-ES"/>
        </w:rPr>
        <w:t>Paula Bonnet</w:t>
      </w:r>
    </w:p>
    <w:p>
      <w:pPr>
        <w:pStyle w:val="Normal"/>
        <w:tabs>
          <w:tab w:val="left" w:pos="9214" w:leader="none"/>
        </w:tabs>
        <w:ind w:left="0" w:right="142" w:hanging="0"/>
        <w:jc w:val="both"/>
        <w:rPr>
          <w:b/>
          <w:b/>
          <w:lang w:val="fr-FR" w:eastAsia="ca-ES"/>
        </w:rPr>
      </w:pPr>
      <w:r>
        <w:rPr>
          <w:b/>
          <w:lang w:val="fr-FR" w:eastAsia="ca-ES"/>
        </w:rPr>
      </w:r>
    </w:p>
    <w:p>
      <w:pPr>
        <w:pStyle w:val="Normal"/>
        <w:jc w:val="both"/>
        <w:rPr>
          <w:b/>
          <w:b/>
          <w:lang w:val="fr-FR" w:eastAsia="ca-ES"/>
        </w:rPr>
      </w:pPr>
      <w:r>
        <w:rPr>
          <w:b/>
          <w:lang w:val="fr-FR" w:eastAsia="ca-ES"/>
        </w:rPr>
      </w:r>
    </w:p>
    <w:p>
      <w:pPr>
        <w:pStyle w:val="Normal"/>
        <w:jc w:val="both"/>
        <w:rPr>
          <w:lang w:val="fr-FR" w:eastAsia="ca-ES"/>
        </w:rPr>
      </w:pPr>
      <w:r>
        <w:rPr>
          <w:lang w:val="fr-FR" w:eastAsia="ca-ES"/>
        </w:rPr>
      </w:r>
    </w:p>
    <w:p>
      <w:pPr>
        <w:pStyle w:val="Normal"/>
        <w:jc w:val="both"/>
        <w:rPr>
          <w:lang w:val="fr-FR" w:eastAsia="ca-ES"/>
        </w:rPr>
      </w:pPr>
      <w:r>
        <w:rPr>
          <w:lang w:val="fr-FR" w:eastAsia="ca-ES"/>
        </w:rPr>
      </w:r>
    </w:p>
    <w:p>
      <w:pPr>
        <w:pStyle w:val="Normal"/>
        <w:ind w:left="0" w:hanging="0"/>
        <w:jc w:val="center"/>
        <w:rPr>
          <w:lang w:eastAsia="ca-ES"/>
        </w:rPr>
      </w:pPr>
      <w:r>
        <w:rPr>
          <w:lang w:eastAsia="ca-ES"/>
        </w:rPr>
      </w:r>
    </w:p>
    <w:p>
      <w:pPr>
        <w:pStyle w:val="Normal"/>
        <w:tabs>
          <w:tab w:val="left" w:pos="9214" w:leader="none"/>
        </w:tabs>
        <w:ind w:left="0" w:right="142" w:hanging="0"/>
        <w:jc w:val="both"/>
        <w:rPr>
          <w:rStyle w:val="Heading1Char"/>
          <w:lang w:val="fr-FR"/>
        </w:rPr>
      </w:pPr>
      <w:r>
        <w:rPr>
          <w:lang w:val="fr-FR"/>
        </w:rPr>
      </w:r>
    </w:p>
    <w:p>
      <w:pPr>
        <w:pStyle w:val="Normal"/>
        <w:tabs>
          <w:tab w:val="left" w:pos="9214" w:leader="none"/>
        </w:tabs>
        <w:ind w:left="0" w:right="142" w:hanging="0"/>
        <w:jc w:val="both"/>
        <w:rPr>
          <w:rStyle w:val="Heading1Char"/>
          <w:lang w:val="fr-FR"/>
        </w:rPr>
      </w:pPr>
      <w:r>
        <w:rPr>
          <w:rStyle w:val="Heading1Char"/>
          <w:lang w:val="fr-FR"/>
        </w:rPr>
        <w:t>Réalisation.</w:t>
      </w:r>
    </w:p>
    <w:p>
      <w:pPr>
        <w:pStyle w:val="Normal"/>
        <w:tabs>
          <w:tab w:val="left" w:pos="9214" w:leader="none"/>
        </w:tabs>
        <w:ind w:left="0" w:right="142" w:hanging="0"/>
        <w:jc w:val="both"/>
        <w:rPr>
          <w:lang w:val="fr-FR"/>
        </w:rPr>
      </w:pPr>
      <w:r>
        <w:rPr>
          <w:bCs/>
          <w:lang w:val="fr-FR"/>
        </w:rPr>
        <w:t>Nous recherchons  pour offrir à notre public un nouveau format de conversations entre écrivains. Nous souhaitons éviter le cas de figure classique où un présentateur pose des questions aux invités.</w:t>
      </w:r>
    </w:p>
    <w:p>
      <w:pPr>
        <w:pStyle w:val="Normal"/>
        <w:tabs>
          <w:tab w:val="left" w:pos="9214" w:leader="none"/>
        </w:tabs>
        <w:ind w:left="0" w:right="142" w:hanging="0"/>
        <w:jc w:val="both"/>
        <w:rPr>
          <w:lang w:val="fr-FR"/>
        </w:rPr>
      </w:pPr>
      <w:r>
        <w:rPr>
          <w:bCs/>
          <w:lang w:val="fr-FR"/>
        </w:rPr>
        <w:t>L'objectif est que le public assiste à une situation le plus semblable possible à une conversation entre amis.</w:t>
      </w:r>
    </w:p>
    <w:p>
      <w:pPr>
        <w:pStyle w:val="Normal"/>
        <w:tabs>
          <w:tab w:val="left" w:pos="9214" w:leader="none"/>
        </w:tabs>
        <w:ind w:left="0" w:right="142" w:hanging="0"/>
        <w:jc w:val="both"/>
        <w:rPr>
          <w:lang w:val="fr-FR"/>
        </w:rPr>
      </w:pPr>
      <w:r>
        <w:rPr>
          <w:bCs/>
          <w:lang w:val="fr-FR"/>
        </w:rPr>
        <w:t>Le début sera un monologue où chaque invité expose son point de vue face au titre de la conversation.</w:t>
      </w:r>
    </w:p>
    <w:p>
      <w:pPr>
        <w:pStyle w:val="Normal"/>
        <w:tabs>
          <w:tab w:val="left" w:pos="9214" w:leader="none"/>
        </w:tabs>
        <w:ind w:left="0" w:right="142" w:hanging="0"/>
        <w:jc w:val="both"/>
        <w:rPr>
          <w:lang w:val="fr-FR"/>
        </w:rPr>
      </w:pPr>
      <w:r>
        <w:rPr>
          <w:bCs/>
          <w:lang w:val="fr-FR"/>
        </w:rPr>
        <w:t>Les deux invités, assis séparément et chacun éclairé avec un projecteur, parlent au public sur 10 thèmes que nous aurons préparé. Quand un a fini de parler, l'éclairage va sur l'autre invité qui répond à la même question.</w:t>
      </w:r>
    </w:p>
    <w:p>
      <w:pPr>
        <w:pStyle w:val="Normal"/>
        <w:tabs>
          <w:tab w:val="left" w:pos="9214" w:leader="none"/>
        </w:tabs>
        <w:ind w:left="0" w:right="142" w:hanging="0"/>
        <w:jc w:val="both"/>
        <w:rPr>
          <w:lang w:val="fr-FR"/>
        </w:rPr>
      </w:pPr>
      <w:r>
        <w:rPr>
          <w:bCs/>
          <w:lang w:val="fr-FR"/>
        </w:rPr>
        <w:t>Un dessinateur fait des dessins numériques ou pas sur ce que disent les invités. Il peut aussi écrire une question dirigée aux spectateurs ou aux invités, on projetterait le tout sur le fonds de la scène.</w:t>
      </w:r>
    </w:p>
    <w:p>
      <w:pPr>
        <w:pStyle w:val="Normal"/>
        <w:ind w:left="0" w:hanging="0"/>
        <w:rPr>
          <w:lang w:val="fr-FR" w:eastAsia="ca-ES"/>
        </w:rPr>
      </w:pPr>
      <w:r>
        <w:rPr>
          <w:lang w:val="fr-FR" w:eastAsia="ca-ES"/>
        </w:rPr>
        <mc:AlternateContent>
          <mc:Choice Requires="wps">
            <w:drawing>
              <wp:anchor behindDoc="1" distT="0" distB="0" distL="0" distR="0" simplePos="0" locked="0" layoutInCell="1" allowOverlap="1" relativeHeight="8">
                <wp:simplePos x="0" y="0"/>
                <wp:positionH relativeFrom="column">
                  <wp:posOffset>855345</wp:posOffset>
                </wp:positionH>
                <wp:positionV relativeFrom="paragraph">
                  <wp:posOffset>274320</wp:posOffset>
                </wp:positionV>
                <wp:extent cx="1472565" cy="2439035"/>
                <wp:effectExtent l="0" t="0" r="0" b="0"/>
                <wp:wrapNone/>
                <wp:docPr id="7" name="Imagen 5"/>
                <a:graphic xmlns:a="http://schemas.openxmlformats.org/drawingml/2006/main">
                  <a:graphicData uri="http://schemas.openxmlformats.org/drawingml/2006/picture">
                    <pic:pic xmlns:pic="http://schemas.openxmlformats.org/drawingml/2006/picture">
                      <pic:nvPicPr>
                        <pic:cNvPr id="6" name="Imagen 5" descr=""/>
                        <pic:cNvPicPr/>
                      </pic:nvPicPr>
                      <pic:blipFill>
                        <a:blip r:embed="rId7"/>
                        <a:stretch/>
                      </pic:blipFill>
                      <pic:spPr>
                        <a:xfrm>
                          <a:off x="0" y="0"/>
                          <a:ext cx="1472040" cy="2438280"/>
                        </a:xfrm>
                        <a:prstGeom prst="rect">
                          <a:avLst/>
                        </a:prstGeom>
                        <a:ln>
                          <a:noFill/>
                        </a:ln>
                      </pic:spPr>
                    </pic:pic>
                  </a:graphicData>
                </a:graphic>
              </wp:anchor>
            </w:drawing>
          </mc:Choice>
          <mc:Fallback>
            <w:pict>
              <v:rect id="shape_0" ID="Imagen 5" stroked="f" style="position:absolute;margin-left:67.35pt;margin-top:21.6pt;width:115.85pt;height:191.95pt">
                <v:imagedata r:id="rId7" o:detectmouseclick="t"/>
                <w10:wrap type="none"/>
                <v:stroke color="#3465a4" joinstyle="round" endcap="flat"/>
              </v:rect>
            </w:pict>
          </mc:Fallback>
        </mc:AlternateContent>
        <mc:AlternateContent>
          <mc:Choice Requires="wps">
            <w:drawing>
              <wp:anchor behindDoc="1" distT="0" distB="0" distL="0" distR="0" simplePos="0" locked="0" layoutInCell="1" allowOverlap="1" relativeHeight="9">
                <wp:simplePos x="0" y="0"/>
                <wp:positionH relativeFrom="column">
                  <wp:posOffset>3025775</wp:posOffset>
                </wp:positionH>
                <wp:positionV relativeFrom="paragraph">
                  <wp:posOffset>275590</wp:posOffset>
                </wp:positionV>
                <wp:extent cx="1586865" cy="2377440"/>
                <wp:effectExtent l="0" t="0" r="0" b="0"/>
                <wp:wrapNone/>
                <wp:docPr id="8" name="Imagen 16"/>
                <a:graphic xmlns:a="http://schemas.openxmlformats.org/drawingml/2006/main">
                  <a:graphicData uri="http://schemas.openxmlformats.org/drawingml/2006/picture">
                    <pic:pic xmlns:pic="http://schemas.openxmlformats.org/drawingml/2006/picture">
                      <pic:nvPicPr>
                        <pic:cNvPr id="7" name="Imagen 16" descr=""/>
                        <pic:cNvPicPr/>
                      </pic:nvPicPr>
                      <pic:blipFill>
                        <a:blip r:embed="rId8"/>
                        <a:stretch/>
                      </pic:blipFill>
                      <pic:spPr>
                        <a:xfrm>
                          <a:off x="0" y="0"/>
                          <a:ext cx="1586160" cy="2376720"/>
                        </a:xfrm>
                        <a:prstGeom prst="rect">
                          <a:avLst/>
                        </a:prstGeom>
                        <a:ln>
                          <a:noFill/>
                        </a:ln>
                      </pic:spPr>
                    </pic:pic>
                  </a:graphicData>
                </a:graphic>
              </wp:anchor>
            </w:drawing>
          </mc:Choice>
          <mc:Fallback>
            <w:pict>
              <v:rect id="shape_0" ID="Imagen 16" stroked="f" style="position:absolute;margin-left:238.25pt;margin-top:21.7pt;width:124.85pt;height:187.1pt">
                <v:imagedata r:id="rId8" o:detectmouseclick="t"/>
                <w10:wrap type="none"/>
                <v:stroke color="#3465a4" joinstyle="round" endcap="flat"/>
              </v:rect>
            </w:pict>
          </mc:Fallback>
        </mc:AlternateContent>
      </w:r>
    </w:p>
    <w:p>
      <w:pPr>
        <w:pStyle w:val="Normal"/>
        <w:ind w:left="0" w:hanging="0"/>
        <w:rPr>
          <w:lang w:val="fr-FR" w:eastAsia="ca-ES"/>
        </w:rPr>
      </w:pPr>
      <w:r>
        <w:rPr>
          <w:lang w:val="fr-FR" w:eastAsia="ca-ES"/>
        </w:rPr>
      </w:r>
    </w:p>
    <w:p>
      <w:pPr>
        <w:pStyle w:val="Normal"/>
        <w:ind w:left="0" w:hanging="0"/>
        <w:rPr>
          <w:lang w:eastAsia="ca-ES"/>
        </w:rPr>
      </w:pPr>
      <w:r>
        <w:rPr>
          <w:lang w:eastAsia="ca-ES"/>
        </w:rPr>
        <mc:AlternateContent>
          <mc:Choice Requires="wps">
            <w:drawing>
              <wp:anchor behindDoc="1" distT="0" distB="0" distL="0" distR="0" simplePos="0" locked="0" layoutInCell="1" allowOverlap="1" relativeHeight="6">
                <wp:simplePos x="0" y="0"/>
                <wp:positionH relativeFrom="column">
                  <wp:posOffset>262890</wp:posOffset>
                </wp:positionH>
                <wp:positionV relativeFrom="paragraph">
                  <wp:posOffset>5975985</wp:posOffset>
                </wp:positionV>
                <wp:extent cx="5584190" cy="2817495"/>
                <wp:effectExtent l="0" t="0" r="0" b="0"/>
                <wp:wrapNone/>
                <wp:docPr id="9" name=""/>
                <a:graphic xmlns:a="http://schemas.openxmlformats.org/drawingml/2006/main">
                  <a:graphicData uri="http://schemas.openxmlformats.org/drawingml/2006/picture">
                    <pic:pic xmlns:pic="http://schemas.openxmlformats.org/drawingml/2006/picture">
                      <pic:nvPicPr>
                        <pic:cNvPr id="8" name="" descr=""/>
                        <pic:cNvPicPr/>
                      </pic:nvPicPr>
                      <pic:blipFill>
                        <a:blip r:embed="rId9"/>
                        <a:stretch/>
                      </pic:blipFill>
                      <pic:spPr>
                        <a:xfrm>
                          <a:off x="0" y="0"/>
                          <a:ext cx="5583600" cy="2817000"/>
                        </a:xfrm>
                        <a:prstGeom prst="rect">
                          <a:avLst/>
                        </a:prstGeom>
                        <a:ln>
                          <a:noFill/>
                        </a:ln>
                      </pic:spPr>
                    </pic:pic>
                  </a:graphicData>
                </a:graphic>
              </wp:anchor>
            </w:drawing>
          </mc:Choice>
          <mc:Fallback>
            <w:pict>
              <v:rect id="shape_0" stroked="f" style="position:absolute;margin-left:20.7pt;margin-top:470.55pt;width:439.6pt;height:221.75pt">
                <v:imagedata r:id="rId9" o:detectmouseclick="t"/>
                <w10:wrap type="none"/>
                <v:stroke color="#3465a4" joinstyle="round" endcap="flat"/>
              </v:rect>
            </w:pict>
          </mc:Fallback>
        </mc:AlternateContent>
      </w:r>
    </w:p>
    <w:p>
      <w:pPr>
        <w:pStyle w:val="Normal"/>
        <w:ind w:left="0" w:hanging="0"/>
        <w:rPr>
          <w:lang w:eastAsia="ca-ES"/>
        </w:rPr>
      </w:pPr>
      <w:r>
        <w:rPr>
          <w:lang w:eastAsia="ca-ES"/>
        </w:rPr>
      </w:r>
    </w:p>
    <w:p>
      <w:pPr>
        <w:pStyle w:val="Normal"/>
        <w:ind w:left="0" w:hanging="0"/>
        <w:rPr>
          <w:lang w:eastAsia="ca-ES"/>
        </w:rPr>
      </w:pPr>
      <w:r>
        <w:rPr>
          <w:lang w:eastAsia="ca-ES"/>
        </w:rPr>
      </w:r>
    </w:p>
    <w:p>
      <w:pPr>
        <w:pStyle w:val="Normal"/>
        <w:ind w:left="0" w:hanging="0"/>
        <w:rPr>
          <w:lang w:eastAsia="ca-ES"/>
        </w:rPr>
      </w:pPr>
      <w:r>
        <w:rPr>
          <w:lang w:eastAsia="ca-ES"/>
        </w:rPr>
      </w:r>
    </w:p>
    <w:p>
      <w:pPr>
        <w:pStyle w:val="Normal"/>
        <w:ind w:left="0" w:hanging="0"/>
        <w:rPr>
          <w:lang w:eastAsia="ca-ES"/>
        </w:rPr>
      </w:pPr>
      <w:r>
        <w:rPr>
          <w:lang w:eastAsia="ca-ES"/>
        </w:rPr>
      </w:r>
    </w:p>
    <w:p>
      <w:pPr>
        <w:pStyle w:val="Normal"/>
        <w:ind w:left="0" w:hanging="0"/>
        <w:rPr>
          <w:lang w:eastAsia="ca-ES"/>
        </w:rPr>
      </w:pPr>
      <w:r>
        <w:rPr>
          <w:lang w:eastAsia="ca-ES"/>
        </w:rPr>
      </w:r>
    </w:p>
    <w:p>
      <w:pPr>
        <w:pStyle w:val="Normal"/>
        <w:ind w:left="0" w:hanging="0"/>
        <w:rPr>
          <w:lang w:eastAsia="ca-ES"/>
        </w:rPr>
      </w:pPr>
      <w:r>
        <w:rPr>
          <w:lang w:eastAsia="ca-ES"/>
        </w:rPr>
      </w:r>
    </w:p>
    <w:p>
      <w:pPr>
        <w:pStyle w:val="Normal"/>
        <w:ind w:left="0" w:hanging="0"/>
        <w:rPr>
          <w:lang w:eastAsia="ca-ES"/>
        </w:rPr>
      </w:pPr>
      <w:r>
        <w:rPr>
          <w:lang w:eastAsia="ca-ES"/>
        </w:rPr>
        <mc:AlternateContent>
          <mc:Choice Requires="wps">
            <w:drawing>
              <wp:anchor behindDoc="1" distT="0" distB="0" distL="0" distR="0" simplePos="0" locked="0" layoutInCell="1" allowOverlap="1" relativeHeight="5">
                <wp:simplePos x="0" y="0"/>
                <wp:positionH relativeFrom="column">
                  <wp:posOffset>365125</wp:posOffset>
                </wp:positionH>
                <wp:positionV relativeFrom="paragraph">
                  <wp:posOffset>127635</wp:posOffset>
                </wp:positionV>
                <wp:extent cx="5407660" cy="2853055"/>
                <wp:effectExtent l="0" t="0" r="0" b="0"/>
                <wp:wrapNone/>
                <wp:docPr id="10" name="Imagen 21"/>
                <a:graphic xmlns:a="http://schemas.openxmlformats.org/drawingml/2006/main">
                  <a:graphicData uri="http://schemas.openxmlformats.org/drawingml/2006/picture">
                    <pic:pic xmlns:pic="http://schemas.openxmlformats.org/drawingml/2006/picture">
                      <pic:nvPicPr>
                        <pic:cNvPr id="9" name="Imagen 21" descr=""/>
                        <pic:cNvPicPr/>
                      </pic:nvPicPr>
                      <pic:blipFill>
                        <a:blip r:embed="rId10"/>
                        <a:stretch/>
                      </pic:blipFill>
                      <pic:spPr>
                        <a:xfrm>
                          <a:off x="0" y="0"/>
                          <a:ext cx="5407200" cy="2852280"/>
                        </a:xfrm>
                        <a:prstGeom prst="rect">
                          <a:avLst/>
                        </a:prstGeom>
                        <a:ln>
                          <a:noFill/>
                        </a:ln>
                      </pic:spPr>
                    </pic:pic>
                  </a:graphicData>
                </a:graphic>
              </wp:anchor>
            </w:drawing>
          </mc:Choice>
          <mc:Fallback>
            <w:pict>
              <v:rect id="shape_0" ID="Imagen 21" stroked="f" style="position:absolute;margin-left:28.75pt;margin-top:10.05pt;width:425.7pt;height:224.55pt">
                <v:imagedata r:id="rId10" o:detectmouseclick="t"/>
                <w10:wrap type="none"/>
                <v:stroke color="#3465a4" joinstyle="round" endcap="flat"/>
              </v:rect>
            </w:pict>
          </mc:Fallback>
        </mc:AlternateContent>
      </w:r>
    </w:p>
    <w:p>
      <w:pPr>
        <w:pStyle w:val="Normal"/>
        <w:ind w:left="0" w:hanging="0"/>
        <w:rPr>
          <w:lang w:eastAsia="ca-ES"/>
        </w:rPr>
      </w:pPr>
      <w:r>
        <w:rPr>
          <w:lang w:eastAsia="ca-ES"/>
        </w:rPr>
      </w:r>
    </w:p>
    <w:p>
      <w:pPr>
        <w:pStyle w:val="Normal"/>
        <w:rPr>
          <w:rStyle w:val="SubtleReference"/>
          <w:b/>
          <w:b/>
          <w:sz w:val="36"/>
        </w:rPr>
      </w:pPr>
      <w:r>
        <w:rPr>
          <w:b/>
          <w:sz w:val="36"/>
        </w:rPr>
      </w:r>
    </w:p>
    <w:p>
      <w:pPr>
        <w:pStyle w:val="Normal"/>
        <w:rPr>
          <w:rStyle w:val="SubtleReference"/>
          <w:b/>
          <w:b/>
          <w:sz w:val="36"/>
        </w:rPr>
      </w:pPr>
      <w:r>
        <w:rPr>
          <w:b/>
          <w:sz w:val="36"/>
        </w:rPr>
      </w:r>
    </w:p>
    <w:p>
      <w:pPr>
        <w:pStyle w:val="Normal"/>
        <w:rPr>
          <w:rStyle w:val="SubtleReference"/>
          <w:b/>
          <w:b/>
          <w:sz w:val="36"/>
        </w:rPr>
      </w:pPr>
      <w:r>
        <w:rPr>
          <w:b/>
          <w:sz w:val="36"/>
        </w:rPr>
      </w:r>
    </w:p>
    <w:p>
      <w:pPr>
        <w:pStyle w:val="Normal"/>
        <w:rPr>
          <w:rStyle w:val="SubtleReference"/>
          <w:b/>
          <w:b/>
          <w:sz w:val="36"/>
        </w:rPr>
      </w:pPr>
      <w:r>
        <w:rPr>
          <w:b/>
          <w:sz w:val="36"/>
        </w:rPr>
      </w:r>
    </w:p>
    <w:p>
      <w:pPr>
        <w:pStyle w:val="Normal"/>
        <w:rPr>
          <w:rStyle w:val="SubtleReference"/>
          <w:b/>
          <w:b/>
          <w:sz w:val="36"/>
        </w:rPr>
      </w:pPr>
      <w:r>
        <w:rPr>
          <w:b/>
          <w:sz w:val="36"/>
        </w:rPr>
      </w:r>
    </w:p>
    <w:p>
      <w:pPr>
        <w:pStyle w:val="Normal"/>
        <w:rPr>
          <w:rStyle w:val="SubtleReference"/>
          <w:b/>
          <w:b/>
          <w:sz w:val="36"/>
        </w:rPr>
      </w:pPr>
      <w:r>
        <w:rPr>
          <w:b/>
          <w:sz w:val="36"/>
        </w:rPr>
      </w:r>
    </w:p>
    <w:p>
      <w:pPr>
        <w:pStyle w:val="Normal"/>
        <w:rPr>
          <w:rStyle w:val="SubtleReference"/>
          <w:b/>
          <w:b/>
          <w:sz w:val="36"/>
        </w:rPr>
      </w:pPr>
      <w:r>
        <w:rPr/>
        <mc:AlternateContent>
          <mc:Choice Requires="wps">
            <w:drawing>
              <wp:inline distT="0" distB="0" distL="0" distR="0">
                <wp:extent cx="5267960" cy="2658110"/>
                <wp:effectExtent l="0" t="0" r="0" b="0"/>
                <wp:docPr id="11" name=""/>
                <a:graphic xmlns:a="http://schemas.openxmlformats.org/drawingml/2006/main">
                  <a:graphicData uri="http://schemas.openxmlformats.org/drawingml/2006/picture">
                    <pic:pic xmlns:pic="http://schemas.openxmlformats.org/drawingml/2006/picture">
                      <pic:nvPicPr>
                        <pic:cNvPr id="10" name="" descr=""/>
                        <pic:cNvPicPr/>
                      </pic:nvPicPr>
                      <pic:blipFill>
                        <a:blip r:embed="rId11"/>
                        <a:stretch/>
                      </pic:blipFill>
                      <pic:spPr>
                        <a:xfrm>
                          <a:off x="0" y="0"/>
                          <a:ext cx="5267160" cy="2657520"/>
                        </a:xfrm>
                        <a:prstGeom prst="rect">
                          <a:avLst/>
                        </a:prstGeom>
                        <a:ln>
                          <a:noFill/>
                        </a:ln>
                      </pic:spPr>
                    </pic:pic>
                  </a:graphicData>
                </a:graphic>
              </wp:inline>
            </w:drawing>
          </mc:Choice>
          <mc:Fallback>
            <w:pict>
              <v:rect id="shape_0" stroked="f" style="position:absolute;margin-left:0pt;margin-top:-209.3pt;width:414.7pt;height:209.2pt;mso-position-vertical:top">
                <v:imagedata r:id="rId11" o:detectmouseclick="t"/>
                <w10:wrap type="none"/>
                <v:stroke color="#3465a4" joinstyle="round" endcap="flat"/>
              </v:rect>
            </w:pict>
          </mc:Fallback>
        </mc:AlternateContent>
      </w:r>
    </w:p>
    <w:p>
      <w:pPr>
        <w:pStyle w:val="Normal"/>
        <w:rPr>
          <w:rStyle w:val="SubtleReference"/>
          <w:b/>
          <w:b/>
          <w:sz w:val="36"/>
        </w:rPr>
      </w:pPr>
      <w:r>
        <w:rPr>
          <w:b/>
          <w:sz w:val="36"/>
        </w:rPr>
      </w:r>
    </w:p>
    <w:p>
      <w:pPr>
        <w:pStyle w:val="Normal"/>
        <w:rPr>
          <w:rStyle w:val="SubtleReference"/>
          <w:b/>
          <w:b/>
          <w:sz w:val="36"/>
        </w:rPr>
      </w:pPr>
      <w:r>
        <w:rPr>
          <w:b/>
          <w:sz w:val="36"/>
        </w:rPr>
      </w:r>
    </w:p>
    <w:p>
      <w:pPr>
        <w:pStyle w:val="Normal"/>
        <w:tabs>
          <w:tab w:val="left" w:pos="1637" w:leader="none"/>
        </w:tabs>
        <w:rPr>
          <w:rStyle w:val="SubtleReference"/>
          <w:b/>
          <w:b/>
          <w:sz w:val="36"/>
        </w:rPr>
      </w:pPr>
      <w:r>
        <w:rPr/>
        <mc:AlternateContent>
          <mc:Choice Requires="wps">
            <w:drawing>
              <wp:inline distT="0" distB="0" distL="0" distR="0">
                <wp:extent cx="5267960" cy="2934335"/>
                <wp:effectExtent l="0" t="0" r="0" b="0"/>
                <wp:docPr id="12" name=""/>
                <a:graphic xmlns:a="http://schemas.openxmlformats.org/drawingml/2006/main">
                  <a:graphicData uri="http://schemas.openxmlformats.org/drawingml/2006/picture">
                    <pic:pic xmlns:pic="http://schemas.openxmlformats.org/drawingml/2006/picture">
                      <pic:nvPicPr>
                        <pic:cNvPr id="11" name="" descr=""/>
                        <pic:cNvPicPr/>
                      </pic:nvPicPr>
                      <pic:blipFill>
                        <a:blip r:embed="rId12"/>
                        <a:stretch/>
                      </pic:blipFill>
                      <pic:spPr>
                        <a:xfrm>
                          <a:off x="0" y="0"/>
                          <a:ext cx="5267160" cy="2933640"/>
                        </a:xfrm>
                        <a:prstGeom prst="rect">
                          <a:avLst/>
                        </a:prstGeom>
                        <a:ln>
                          <a:noFill/>
                        </a:ln>
                      </pic:spPr>
                    </pic:pic>
                  </a:graphicData>
                </a:graphic>
              </wp:inline>
            </w:drawing>
          </mc:Choice>
          <mc:Fallback>
            <w:pict>
              <v:rect id="shape_0" stroked="f" style="position:absolute;margin-left:0pt;margin-top:-231.05pt;width:414.7pt;height:230.95pt;mso-position-vertical:top">
                <v:imagedata r:id="rId12" o:detectmouseclick="t"/>
                <w10:wrap type="none"/>
                <v:stroke color="#3465a4" joinstyle="round" endcap="flat"/>
              </v:rect>
            </w:pict>
          </mc:Fallback>
        </mc:AlternateContent>
      </w:r>
    </w:p>
    <w:p>
      <w:pPr>
        <w:pStyle w:val="Normal"/>
        <w:rPr>
          <w:rStyle w:val="SubtleReference"/>
          <w:b/>
          <w:b/>
          <w:sz w:val="36"/>
        </w:rPr>
      </w:pPr>
      <w:r>
        <w:rPr>
          <w:lang w:val="fr-FR"/>
        </w:rPr>
        <w:t>IMAGES DE RÉFÉRENCE</w:t>
      </w:r>
      <w:r>
        <w:br w:type="page"/>
      </w:r>
    </w:p>
    <w:p>
      <w:pPr>
        <w:pStyle w:val="Normal"/>
        <w:spacing w:lineRule="auto" w:line="240" w:before="0" w:after="0"/>
        <w:rPr>
          <w:rStyle w:val="SubtleReference"/>
          <w:b/>
          <w:b/>
          <w:sz w:val="36"/>
        </w:rPr>
      </w:pPr>
      <w:r>
        <w:rPr>
          <w:b/>
          <w:sz w:val="36"/>
        </w:rPr>
      </w:r>
    </w:p>
    <w:p>
      <w:pPr>
        <w:pStyle w:val="Normal"/>
        <w:spacing w:lineRule="auto" w:line="240" w:before="0" w:after="0"/>
        <w:rPr>
          <w:rStyle w:val="SubtleReference"/>
          <w:b/>
          <w:b/>
          <w:sz w:val="36"/>
        </w:rPr>
      </w:pPr>
      <w:r>
        <w:rPr>
          <w:b/>
          <w:sz w:val="36"/>
        </w:rPr>
      </w:r>
    </w:p>
    <w:p>
      <w:pPr>
        <w:pStyle w:val="Normal"/>
        <w:spacing w:lineRule="auto" w:line="240" w:before="0" w:after="0"/>
        <w:rPr>
          <w:rStyle w:val="SubtleReference"/>
          <w:b/>
          <w:b/>
          <w:sz w:val="36"/>
        </w:rPr>
      </w:pPr>
      <w:r>
        <w:rPr>
          <w:b/>
          <w:sz w:val="36"/>
        </w:rPr>
      </w:r>
    </w:p>
    <w:p>
      <w:pPr>
        <w:pStyle w:val="Normal"/>
        <w:spacing w:lineRule="auto" w:line="240" w:before="0" w:after="0"/>
        <w:rPr>
          <w:rStyle w:val="SubtleReference"/>
          <w:b/>
          <w:b/>
          <w:sz w:val="36"/>
          <w:lang w:val="fr-FR"/>
        </w:rPr>
      </w:pPr>
      <w:r>
        <w:rPr>
          <w:b/>
          <w:sz w:val="36"/>
          <w:lang w:val="fr-FR"/>
        </w:rPr>
      </w:r>
    </w:p>
    <w:p>
      <w:pPr>
        <w:pStyle w:val="Normal"/>
        <w:spacing w:lineRule="auto" w:line="240" w:before="0" w:after="0"/>
        <w:rPr>
          <w:rStyle w:val="SubtleReference"/>
          <w:b/>
          <w:b/>
          <w:sz w:val="36"/>
          <w:lang w:val="fr-FR"/>
        </w:rPr>
      </w:pPr>
      <w:r>
        <w:rPr>
          <w:b/>
          <w:sz w:val="36"/>
          <w:lang w:val="fr-FR"/>
        </w:rPr>
      </w:r>
    </w:p>
    <w:p>
      <w:pPr>
        <w:pStyle w:val="Normal"/>
        <w:tabs>
          <w:tab w:val="left" w:pos="9214" w:leader="none"/>
        </w:tabs>
        <w:ind w:left="0" w:right="142" w:hanging="0"/>
        <w:jc w:val="both"/>
        <w:rPr>
          <w:rStyle w:val="Heading1Char"/>
          <w:lang w:val="fr-FR"/>
        </w:rPr>
      </w:pPr>
      <w:r>
        <w:rPr>
          <w:lang w:val="fr-FR"/>
        </w:rPr>
        <w:t> </w:t>
      </w:r>
      <w:r>
        <w:rPr>
          <w:rStyle w:val="Heading1Char"/>
          <w:lang w:val="fr-FR"/>
        </w:rPr>
        <w:t>Valeurs</w:t>
      </w:r>
    </w:p>
    <w:p>
      <w:pPr>
        <w:pStyle w:val="Normal"/>
        <w:spacing w:beforeAutospacing="1" w:afterAutospacing="1"/>
        <w:rPr>
          <w:lang w:val="fr-FR"/>
        </w:rPr>
      </w:pPr>
      <w:r>
        <w:rPr>
          <w:lang w:val="fr-FR"/>
        </w:rPr>
        <w:t>Ces évènements naissent dans le cadre des festivités du 75ème anniversaire de la librairie Jaimes, la librairie française de Barcelone, une institution bien enracinée dans la vie culturelle catalane.</w:t>
      </w:r>
    </w:p>
    <w:p>
      <w:pPr>
        <w:pStyle w:val="Normal"/>
        <w:spacing w:beforeAutospacing="1" w:afterAutospacing="1"/>
        <w:rPr>
          <w:lang w:val="fr-FR"/>
        </w:rPr>
      </w:pPr>
      <w:r>
        <w:rPr>
          <w:lang w:val="fr-FR"/>
        </w:rPr>
        <w:t>Il ne s'agit pas d'activités avec une finalité commerciale propre de toute entreprise, mais d'activités culturelles ouvertes à toute la société. Elles vont s'organiser sous les auspices d'institutions françaises comme le Consulat Général de France à Barcelone, l'Institut français et le Centre national du livre</w:t>
      </w:r>
    </w:p>
    <w:p>
      <w:pPr>
        <w:pStyle w:val="Normal"/>
        <w:spacing w:beforeAutospacing="1" w:afterAutospacing="1"/>
        <w:ind w:right="141" w:hanging="0"/>
        <w:jc w:val="both"/>
        <w:rPr>
          <w:lang w:val="fr-FR"/>
        </w:rPr>
      </w:pPr>
      <w:r>
        <w:rPr>
          <w:rStyle w:val="Hps"/>
          <w:color w:val="000000"/>
          <w:lang w:val="fr-FR"/>
        </w:rPr>
        <w:t>L'objectif de ces manifestations est de renforcer le sentiment de communauté des français résidents en Espagne et agir comme un pont culturel entre les deux pays. Des pays voisins qui partagent chaque jour plus d'intérêts communs mais entre lesquels demeurent encore des espaces de méconnaissance mutuelle ou qui ne disposent pas d'espaces communs de rencontre et réflexion. Nous proposons des rencontres entre les cultures à travers le dialogue et les mots.</w:t>
      </w:r>
    </w:p>
    <w:p>
      <w:pPr>
        <w:pStyle w:val="Normal"/>
        <w:spacing w:lineRule="auto" w:line="240" w:before="0" w:after="0"/>
        <w:rPr>
          <w:rStyle w:val="SubtleReference"/>
          <w:b/>
          <w:b/>
          <w:sz w:val="36"/>
          <w:lang w:val="fr-FR"/>
        </w:rPr>
      </w:pPr>
      <w:r>
        <w:rPr>
          <w:b/>
          <w:sz w:val="36"/>
          <w:lang w:val="fr-FR"/>
        </w:rPr>
      </w:r>
    </w:p>
    <w:p>
      <w:pPr>
        <w:pStyle w:val="Normal"/>
        <w:tabs>
          <w:tab w:val="left" w:pos="9214" w:leader="none"/>
        </w:tabs>
        <w:ind w:left="0" w:right="142" w:hanging="0"/>
        <w:jc w:val="both"/>
        <w:rPr>
          <w:rStyle w:val="Heading1Char"/>
          <w:lang w:val="fr-FR"/>
        </w:rPr>
      </w:pPr>
      <w:r>
        <w:rPr>
          <w:rStyle w:val="Heading1Char"/>
          <w:lang w:val="fr-FR"/>
        </w:rPr>
        <w:t>Dates</w:t>
      </w:r>
    </w:p>
    <w:p>
      <w:pPr>
        <w:pStyle w:val="Normal"/>
        <w:spacing w:beforeAutospacing="1" w:afterAutospacing="1"/>
        <w:ind w:right="141" w:hanging="0"/>
        <w:rPr>
          <w:lang w:val="fr-FR"/>
        </w:rPr>
      </w:pPr>
      <w:r>
        <w:rPr>
          <w:rStyle w:val="Hps"/>
          <w:color w:val="000000"/>
          <w:lang w:val="fr-FR"/>
        </w:rPr>
        <w:t>La pièce de théâtre de Bernard Pivot est prévue pour début octobre </w:t>
      </w:r>
    </w:p>
    <w:p>
      <w:pPr>
        <w:pStyle w:val="Normal"/>
        <w:spacing w:beforeAutospacing="1" w:afterAutospacing="1"/>
        <w:ind w:right="141" w:hanging="0"/>
        <w:rPr>
          <w:rStyle w:val="Hps"/>
          <w:color w:val="000000"/>
          <w:lang w:val="fr-FR"/>
        </w:rPr>
      </w:pPr>
      <w:r>
        <w:rPr>
          <w:rStyle w:val="Hps"/>
          <w:color w:val="000000"/>
          <w:lang w:val="fr-FR"/>
        </w:rPr>
        <w:t>Les 5 dialogues sont prévus entre septembre et décembre 2016, au rythme d'un tous les quinze jours, en fonction de leurs emplois du temps.</w:t>
      </w:r>
    </w:p>
    <w:p>
      <w:pPr>
        <w:pStyle w:val="Normal"/>
        <w:spacing w:beforeAutospacing="1" w:afterAutospacing="1"/>
        <w:ind w:right="141" w:hanging="0"/>
        <w:rPr/>
      </w:pPr>
      <w:r>
        <w:rPr/>
      </w:r>
    </w:p>
    <w:sectPr>
      <w:headerReference w:type="default" r:id="rId13"/>
      <w:type w:val="nextPage"/>
      <w:pgSz w:w="11906" w:h="16838"/>
      <w:pgMar w:left="1418" w:right="991" w:header="283" w:top="1417" w:footer="0" w:bottom="284" w:gutter="0"/>
      <w:pgNumType w:fmt="decimal"/>
      <w:formProt w:val="false"/>
      <w:titlePg/>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Liberation Sans">
    <w:altName w:val="Arial"/>
    <w:charset w:val="00"/>
    <w:family w:val="swiss"/>
    <w:pitch w:val="variable"/>
  </w:font>
  <w:font w:name="Bodoni MT">
    <w:charset w:val="00"/>
    <w:family w:val="roman"/>
    <w:pitch w:val="variable"/>
  </w:font>
  <w:font w:name="Arial">
    <w:charset w:val="00"/>
    <w:family w:val="roman"/>
    <w:pitch w:val="variable"/>
  </w:font>
  <w:font w:name="Zapf Dingbats">
    <w:charset w:val="00"/>
    <w:family w:val="roman"/>
    <w:pitch w:val="variable"/>
  </w:font>
  <w:font w:name="Wingdings">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tabs>
        <w:tab w:val="center" w:pos="4252" w:leader="none"/>
        <w:tab w:val="right" w:pos="8931" w:leader="none"/>
      </w:tabs>
      <w:jc w:val="right"/>
      <w:rPr/>
    </w:pPr>
    <w:r>
      <w:rPr/>
      <mc:AlternateContent>
        <mc:Choice Requires="wps">
          <w:drawing>
            <wp:inline distT="0" distB="0" distL="0" distR="0">
              <wp:extent cx="705485" cy="743585"/>
              <wp:effectExtent l="0" t="0" r="0" b="0"/>
              <wp:docPr id="13" name="0 Imagen"/>
              <a:graphic xmlns:a="http://schemas.openxmlformats.org/drawingml/2006/main">
                <a:graphicData uri="http://schemas.openxmlformats.org/drawingml/2006/picture">
                  <pic:pic xmlns:pic="http://schemas.openxmlformats.org/drawingml/2006/picture">
                    <pic:nvPicPr>
                      <pic:cNvPr id="12" name="0 Imagen" descr=""/>
                      <pic:cNvPicPr/>
                    </pic:nvPicPr>
                    <pic:blipFill>
                      <a:blip r:embed="rId1"/>
                      <a:stretch/>
                    </pic:blipFill>
                    <pic:spPr>
                      <a:xfrm>
                        <a:off x="0" y="0"/>
                        <a:ext cx="704880" cy="743040"/>
                      </a:xfrm>
                      <a:prstGeom prst="rect">
                        <a:avLst/>
                      </a:prstGeom>
                      <a:ln>
                        <a:noFill/>
                      </a:ln>
                    </pic:spPr>
                  </pic:pic>
                </a:graphicData>
              </a:graphic>
            </wp:inline>
          </w:drawing>
        </mc:Choice>
        <mc:Fallback>
          <w:pict>
            <v:rect id="shape_0" ID="0 Imagen" stroked="f" style="position:absolute;margin-left:0pt;margin-top:-58.55pt;width:55.45pt;height:58.45pt;mso-position-vertical:top">
              <v:imagedata r:id="rId1" o:detectmouseclick="t"/>
              <w10:wrap type="none"/>
              <v:stroke color="#3465a4" joinstyle="round" endcap="flat"/>
            </v:rect>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96"/>
  <w:defaultTabStop w:val="708"/>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sz w:val="22"/>
        <w:szCs w:val="22"/>
        <w:lang w:val="es-ES" w:eastAsia="es-ES" w:bidi="ar-SA"/>
      </w:rPr>
    </w:rPrDefault>
    <w:pPrDefault>
      <w:pPr/>
    </w:pPrDefault>
  </w:docDefaults>
  <w:latentStyles w:defLockedState="0" w:defUIPriority="99" w:defSemiHidden="1" w:defUnhideWhenUsed="1" w:defQFormat="0" w:count="267">
    <w:lsdException w:name="Normal" w:locked="1" w:uiPriority="0" w:semiHidden="0" w:unhideWhenUsed="0" w:qFormat="1"/>
    <w:lsdException w:name="heading 1" w:locked="1" w:uiPriority="0" w:semiHidden="0" w:unhideWhenUsed="0" w:qFormat="1"/>
    <w:lsdException w:name="heading 2" w:locked="1" w:uiPriority="0" w:semiHidden="0" w:unhideWhenUsed="0" w:qFormat="1"/>
    <w:lsdException w:name="heading 3" w:locked="1" w:uiPriority="0" w:semiHidden="0" w:unhideWhenUsed="0" w:qFormat="1"/>
    <w:lsdException w:name="heading 4" w:locked="1" w:uiPriority="0"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semiHidden="0" w:unhideWhenUsed="0"/>
    <w:lsdException w:name="toc 2" w:locked="1" w:uiPriority="0" w:semiHidden="0" w:unhideWhenUsed="0"/>
    <w:lsdException w:name="toc 3" w:locked="1" w:uiPriority="0" w:semiHidden="0" w:unhideWhenUsed="0"/>
    <w:lsdException w:name="toc 4" w:locked="1" w:uiPriority="0" w:semiHidden="0" w:unhideWhenUsed="0"/>
    <w:lsdException w:name="toc 5" w:locked="1" w:uiPriority="0" w:semiHidden="0" w:unhideWhenUsed="0"/>
    <w:lsdException w:name="toc 6" w:locked="1" w:uiPriority="0" w:semiHidden="0" w:unhideWhenUsed="0"/>
    <w:lsdException w:name="toc 7" w:locked="1" w:uiPriority="0" w:semiHidden="0" w:unhideWhenUsed="0"/>
    <w:lsdException w:name="toc 8" w:locked="1" w:uiPriority="0" w:semiHidden="0" w:unhideWhenUsed="0"/>
    <w:lsdException w:name="toc 9" w:locked="1" w:uiPriority="0" w:semiHidden="0" w:unhideWhenUsed="0"/>
    <w:lsdException w:name="caption" w:locked="1" w:uiPriority="0" w:qFormat="1"/>
    <w:lsdException w:name="Title" w:locked="1" w:uiPriority="0" w:semiHidden="0" w:unhideWhenUsed="0" w:qFormat="1"/>
    <w:lsdException w:name="Default Paragraph Font" w:locked="1" w:uiPriority="0" w:semiHidden="0" w:unhideWhenUsed="0"/>
    <w:lsdException w:name="Subtitle" w:locked="1" w:uiPriority="0" w:semiHidden="0" w:unhideWhenUsed="0" w:qFormat="1"/>
    <w:lsdException w:name="Strong" w:locked="1" w:uiPriority="0" w:semiHidden="0" w:unhideWhenUsed="0" w:qFormat="1"/>
    <w:lsdException w:name="Emphasis" w:locked="1" w:uiPriority="0" w:semiHidden="0" w:unhideWhenUsed="0" w:qFormat="1"/>
    <w:lsdException w:name="Table Grid" w:locked="1" w:uiPriority="0"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586f52"/>
    <w:pPr>
      <w:widowControl/>
      <w:bidi w:val="0"/>
      <w:spacing w:lineRule="auto" w:line="276" w:before="0" w:after="200"/>
      <w:jc w:val="left"/>
    </w:pPr>
    <w:rPr>
      <w:rFonts w:ascii="Calibri" w:hAnsi="Calibri" w:eastAsia="Calibri" w:cs="Times New Roman"/>
      <w:color w:val="auto"/>
      <w:sz w:val="22"/>
      <w:szCs w:val="22"/>
      <w:lang w:val="ca-ES" w:eastAsia="en-US" w:bidi="ar-SA"/>
    </w:rPr>
  </w:style>
  <w:style w:type="paragraph" w:styleId="Titre1">
    <w:name w:val="Titre 1"/>
    <w:basedOn w:val="Normal"/>
    <w:next w:val="Normal"/>
    <w:link w:val="Heading1Char"/>
    <w:uiPriority w:val="99"/>
    <w:qFormat/>
    <w:rsid w:val="002a66ae"/>
    <w:pPr>
      <w:keepNext/>
      <w:keepLines/>
      <w:spacing w:before="480" w:after="0"/>
      <w:outlineLvl w:val="0"/>
    </w:pPr>
    <w:rPr>
      <w:rFonts w:ascii="Cambria" w:hAnsi="Cambria" w:eastAsia="Times New Roman"/>
      <w:b/>
      <w:bCs/>
      <w:color w:val="365F91"/>
      <w:sz w:val="28"/>
      <w:szCs w:val="28"/>
    </w:rPr>
  </w:style>
  <w:style w:type="paragraph" w:styleId="Titre2">
    <w:name w:val="Titre 2"/>
    <w:basedOn w:val="Normal"/>
    <w:link w:val="Heading2Char"/>
    <w:uiPriority w:val="99"/>
    <w:qFormat/>
    <w:rsid w:val="00dd772a"/>
    <w:pPr>
      <w:spacing w:lineRule="auto" w:line="240" w:beforeAutospacing="1" w:afterAutospacing="1"/>
      <w:outlineLvl w:val="1"/>
    </w:pPr>
    <w:rPr>
      <w:rFonts w:ascii="Times New Roman" w:hAnsi="Times New Roman" w:eastAsia="Times New Roman"/>
      <w:b/>
      <w:bCs/>
      <w:sz w:val="36"/>
      <w:szCs w:val="36"/>
      <w:lang w:eastAsia="ca-ES"/>
    </w:rPr>
  </w:style>
  <w:style w:type="paragraph" w:styleId="Titre3">
    <w:name w:val="Titre 3"/>
    <w:basedOn w:val="Normal"/>
    <w:next w:val="Normal"/>
    <w:link w:val="Heading3Char"/>
    <w:uiPriority w:val="99"/>
    <w:qFormat/>
    <w:rsid w:val="00d32c94"/>
    <w:pPr>
      <w:keepNext/>
      <w:keepLines/>
      <w:spacing w:before="200" w:after="0"/>
      <w:outlineLvl w:val="2"/>
    </w:pPr>
    <w:rPr>
      <w:rFonts w:ascii="Cambria" w:hAnsi="Cambria" w:eastAsia="Times New Roman"/>
      <w:b/>
      <w:bCs/>
      <w:color w:val="4F81BD"/>
    </w:rPr>
  </w:style>
  <w:style w:type="paragraph" w:styleId="Titre4">
    <w:name w:val="Titre 4"/>
    <w:basedOn w:val="Normal"/>
    <w:next w:val="Normal"/>
    <w:link w:val="Heading4Char"/>
    <w:uiPriority w:val="99"/>
    <w:qFormat/>
    <w:rsid w:val="00d32c94"/>
    <w:pPr>
      <w:keepNext/>
      <w:keepLines/>
      <w:spacing w:before="200" w:after="0"/>
      <w:outlineLvl w:val="3"/>
    </w:pPr>
    <w:rPr>
      <w:rFonts w:ascii="Cambria" w:hAnsi="Cambria" w:eastAsia="Times New Roman"/>
      <w:b/>
      <w:bCs/>
      <w:i/>
      <w:iCs/>
      <w:color w:val="4F81BD"/>
    </w:rPr>
  </w:style>
  <w:style w:type="character" w:styleId="DefaultParagraphFont" w:default="1">
    <w:name w:val="Default Paragraph Font"/>
    <w:uiPriority w:val="99"/>
    <w:semiHidden/>
    <w:qFormat/>
    <w:rPr/>
  </w:style>
  <w:style w:type="character" w:styleId="Heading1Char" w:customStyle="1">
    <w:name w:val="Heading 1 Char"/>
    <w:basedOn w:val="DefaultParagraphFont"/>
    <w:link w:val="Heading1"/>
    <w:uiPriority w:val="99"/>
    <w:qFormat/>
    <w:locked/>
    <w:rsid w:val="002a66ae"/>
    <w:rPr>
      <w:rFonts w:ascii="Cambria" w:hAnsi="Cambria" w:cs="Times New Roman"/>
      <w:b/>
      <w:bCs/>
      <w:color w:val="365F91"/>
      <w:sz w:val="28"/>
      <w:szCs w:val="28"/>
    </w:rPr>
  </w:style>
  <w:style w:type="character" w:styleId="Heading2Char" w:customStyle="1">
    <w:name w:val="Heading 2 Char"/>
    <w:basedOn w:val="DefaultParagraphFont"/>
    <w:link w:val="Heading2"/>
    <w:uiPriority w:val="99"/>
    <w:qFormat/>
    <w:locked/>
    <w:rsid w:val="00dd772a"/>
    <w:rPr>
      <w:rFonts w:ascii="Times New Roman" w:hAnsi="Times New Roman" w:cs="Times New Roman"/>
      <w:b/>
      <w:bCs/>
      <w:sz w:val="36"/>
      <w:szCs w:val="36"/>
      <w:lang w:eastAsia="ca-ES"/>
    </w:rPr>
  </w:style>
  <w:style w:type="character" w:styleId="Heading3Char" w:customStyle="1">
    <w:name w:val="Heading 3 Char"/>
    <w:basedOn w:val="DefaultParagraphFont"/>
    <w:link w:val="Heading3"/>
    <w:uiPriority w:val="99"/>
    <w:qFormat/>
    <w:locked/>
    <w:rsid w:val="00d32c94"/>
    <w:rPr>
      <w:rFonts w:ascii="Cambria" w:hAnsi="Cambria" w:cs="Times New Roman"/>
      <w:b/>
      <w:bCs/>
      <w:color w:val="4F81BD"/>
    </w:rPr>
  </w:style>
  <w:style w:type="character" w:styleId="Heading4Char" w:customStyle="1">
    <w:name w:val="Heading 4 Char"/>
    <w:basedOn w:val="DefaultParagraphFont"/>
    <w:link w:val="Heading4"/>
    <w:uiPriority w:val="99"/>
    <w:qFormat/>
    <w:locked/>
    <w:rsid w:val="00d32c94"/>
    <w:rPr>
      <w:rFonts w:ascii="Cambria" w:hAnsi="Cambria" w:cs="Times New Roman"/>
      <w:b/>
      <w:bCs/>
      <w:i/>
      <w:iCs/>
      <w:color w:val="4F81BD"/>
    </w:rPr>
  </w:style>
  <w:style w:type="character" w:styleId="BalloonTextChar" w:customStyle="1">
    <w:name w:val="Balloon Text Char"/>
    <w:basedOn w:val="DefaultParagraphFont"/>
    <w:link w:val="BalloonText"/>
    <w:uiPriority w:val="99"/>
    <w:semiHidden/>
    <w:qFormat/>
    <w:locked/>
    <w:rsid w:val="007e0419"/>
    <w:rPr>
      <w:rFonts w:ascii="Tahoma" w:hAnsi="Tahoma" w:cs="Tahoma"/>
      <w:sz w:val="16"/>
      <w:szCs w:val="16"/>
    </w:rPr>
  </w:style>
  <w:style w:type="character" w:styleId="HeaderChar" w:customStyle="1">
    <w:name w:val="Header Char"/>
    <w:basedOn w:val="DefaultParagraphFont"/>
    <w:link w:val="Header"/>
    <w:uiPriority w:val="99"/>
    <w:qFormat/>
    <w:locked/>
    <w:rsid w:val="00b915cf"/>
    <w:rPr>
      <w:rFonts w:cs="Times New Roman"/>
    </w:rPr>
  </w:style>
  <w:style w:type="character" w:styleId="FooterChar" w:customStyle="1">
    <w:name w:val="Footer Char"/>
    <w:basedOn w:val="DefaultParagraphFont"/>
    <w:link w:val="Footer"/>
    <w:uiPriority w:val="99"/>
    <w:qFormat/>
    <w:locked/>
    <w:rsid w:val="00b915cf"/>
    <w:rPr>
      <w:rFonts w:cs="Times New Roman"/>
    </w:rPr>
  </w:style>
  <w:style w:type="character" w:styleId="SubtleReference">
    <w:name w:val="Subtle Reference"/>
    <w:basedOn w:val="DefaultParagraphFont"/>
    <w:uiPriority w:val="99"/>
    <w:qFormat/>
    <w:rsid w:val="00b915cf"/>
    <w:rPr>
      <w:rFonts w:cs="Times New Roman"/>
      <w:smallCaps/>
      <w:color w:val="C0504D"/>
      <w:u w:val="single"/>
    </w:rPr>
  </w:style>
  <w:style w:type="character" w:styleId="Shorttext" w:customStyle="1">
    <w:name w:val="short_text"/>
    <w:basedOn w:val="DefaultParagraphFont"/>
    <w:uiPriority w:val="99"/>
    <w:qFormat/>
    <w:rsid w:val="00d32c94"/>
    <w:rPr>
      <w:rFonts w:cs="Times New Roman"/>
    </w:rPr>
  </w:style>
  <w:style w:type="character" w:styleId="Hps" w:customStyle="1">
    <w:name w:val="hps"/>
    <w:basedOn w:val="DefaultParagraphFont"/>
    <w:uiPriority w:val="99"/>
    <w:qFormat/>
    <w:rsid w:val="00d32c94"/>
    <w:rPr>
      <w:rFonts w:cs="Times New Roman"/>
    </w:rPr>
  </w:style>
  <w:style w:type="character" w:styleId="Accentuation">
    <w:name w:val="Accentuation"/>
    <w:basedOn w:val="DefaultParagraphFont"/>
    <w:uiPriority w:val="99"/>
    <w:qFormat/>
    <w:rsid w:val="009d7023"/>
    <w:rPr>
      <w:rFonts w:cs="Times New Roman"/>
      <w:i/>
      <w:iCs/>
    </w:rPr>
  </w:style>
  <w:style w:type="character" w:styleId="St" w:customStyle="1">
    <w:name w:val="st"/>
    <w:basedOn w:val="DefaultParagraphFont"/>
    <w:uiPriority w:val="99"/>
    <w:qFormat/>
    <w:rsid w:val="00fb78d2"/>
    <w:rPr>
      <w:rFonts w:cs="Times New Roman"/>
    </w:rPr>
  </w:style>
  <w:style w:type="character" w:styleId="BookTitle">
    <w:name w:val="Book Title"/>
    <w:basedOn w:val="DefaultParagraphFont"/>
    <w:uiPriority w:val="99"/>
    <w:qFormat/>
    <w:rsid w:val="00b024d9"/>
    <w:rPr>
      <w:rFonts w:cs="Times New Roman"/>
      <w:b/>
      <w:bCs/>
      <w:smallCaps/>
      <w:spacing w:val="5"/>
    </w:rPr>
  </w:style>
  <w:style w:type="character" w:styleId="Ttulo1car" w:customStyle="1">
    <w:name w:val="ttulo1car"/>
    <w:basedOn w:val="DefaultParagraphFont"/>
    <w:uiPriority w:val="99"/>
    <w:qFormat/>
    <w:rsid w:val="00851332"/>
    <w:rPr>
      <w:rFonts w:cs="Times New Roman"/>
    </w:rPr>
  </w:style>
  <w:style w:type="character" w:styleId="ListLabel1">
    <w:name w:val="ListLabel 1"/>
    <w:qFormat/>
    <w:rPr>
      <w:rFonts w:cs="Times New Roman"/>
    </w:rPr>
  </w:style>
  <w:style w:type="character" w:styleId="ListLabel2">
    <w:name w:val="ListLabel 2"/>
    <w:qFormat/>
    <w:rPr>
      <w:rFonts w:eastAsia="Times New Roman"/>
    </w:rPr>
  </w:style>
  <w:style w:type="paragraph" w:styleId="Titre">
    <w:name w:val="Titre"/>
    <w:basedOn w:val="Normal"/>
    <w:next w:val="Corpsdetexte"/>
    <w:qFormat/>
    <w:pPr>
      <w:keepNext/>
      <w:spacing w:before="240" w:after="120"/>
    </w:pPr>
    <w:rPr>
      <w:rFonts w:ascii="Liberation Sans" w:hAnsi="Liberation Sans" w:eastAsia="Microsoft YaHei" w:cs="Mangal"/>
      <w:sz w:val="28"/>
      <w:szCs w:val="28"/>
    </w:rPr>
  </w:style>
  <w:style w:type="paragraph" w:styleId="Corpsdetexte">
    <w:name w:val="Corps de texte"/>
    <w:basedOn w:val="Normal"/>
    <w:pPr>
      <w:spacing w:lineRule="auto" w:line="288" w:before="0" w:after="140"/>
    </w:pPr>
    <w:rPr/>
  </w:style>
  <w:style w:type="paragraph" w:styleId="Liste">
    <w:name w:val="Liste"/>
    <w:basedOn w:val="Corpsdetexte"/>
    <w:pPr/>
    <w:rPr>
      <w:rFonts w:cs="Mangal"/>
    </w:rPr>
  </w:style>
  <w:style w:type="paragraph" w:styleId="Lgende">
    <w:name w:val="Légende"/>
    <w:basedOn w:val="Normal"/>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BalloonText">
    <w:name w:val="Balloon Text"/>
    <w:basedOn w:val="Normal"/>
    <w:link w:val="BalloonTextChar"/>
    <w:uiPriority w:val="99"/>
    <w:semiHidden/>
    <w:qFormat/>
    <w:rsid w:val="007e0419"/>
    <w:pPr>
      <w:spacing w:lineRule="auto" w:line="240" w:before="0" w:after="0"/>
    </w:pPr>
    <w:rPr>
      <w:rFonts w:ascii="Tahoma" w:hAnsi="Tahoma" w:cs="Tahoma"/>
      <w:sz w:val="16"/>
      <w:szCs w:val="16"/>
    </w:rPr>
  </w:style>
  <w:style w:type="paragraph" w:styleId="Entte">
    <w:name w:val="En-tête"/>
    <w:basedOn w:val="Normal"/>
    <w:link w:val="HeaderChar"/>
    <w:uiPriority w:val="99"/>
    <w:rsid w:val="00b915cf"/>
    <w:pPr>
      <w:tabs>
        <w:tab w:val="center" w:pos="4252" w:leader="none"/>
        <w:tab w:val="right" w:pos="8504" w:leader="none"/>
      </w:tabs>
      <w:spacing w:lineRule="auto" w:line="240" w:before="0" w:after="0"/>
    </w:pPr>
    <w:rPr/>
  </w:style>
  <w:style w:type="paragraph" w:styleId="Pieddepage">
    <w:name w:val="Pied de page"/>
    <w:basedOn w:val="Normal"/>
    <w:link w:val="FooterChar"/>
    <w:uiPriority w:val="99"/>
    <w:rsid w:val="00b915cf"/>
    <w:pPr>
      <w:tabs>
        <w:tab w:val="center" w:pos="4252" w:leader="none"/>
        <w:tab w:val="right" w:pos="8504" w:leader="none"/>
      </w:tabs>
      <w:spacing w:lineRule="auto" w:line="240" w:before="0" w:after="0"/>
    </w:pPr>
    <w:rPr/>
  </w:style>
  <w:style w:type="paragraph" w:styleId="NoSpacing">
    <w:name w:val="No Spacing"/>
    <w:uiPriority w:val="99"/>
    <w:qFormat/>
    <w:rsid w:val="00d32c94"/>
    <w:pPr>
      <w:widowControl/>
      <w:bidi w:val="0"/>
      <w:jc w:val="left"/>
    </w:pPr>
    <w:rPr>
      <w:rFonts w:ascii="Calibri" w:hAnsi="Calibri" w:eastAsia="Calibri" w:cs="Times New Roman"/>
      <w:color w:val="auto"/>
      <w:sz w:val="22"/>
      <w:szCs w:val="22"/>
      <w:lang w:val="ca-ES" w:eastAsia="en-US" w:bidi="ar-SA"/>
    </w:rPr>
  </w:style>
  <w:style w:type="paragraph" w:styleId="ListParagraph">
    <w:name w:val="List Paragraph"/>
    <w:basedOn w:val="Normal"/>
    <w:uiPriority w:val="99"/>
    <w:qFormat/>
    <w:rsid w:val="00a92977"/>
    <w:pPr>
      <w:spacing w:before="0" w:after="200"/>
      <w:ind w:left="720" w:hanging="0"/>
      <w:contextualSpacing/>
    </w:pPr>
    <w:rPr/>
  </w:style>
  <w:style w:type="paragraph" w:styleId="NormalWeb">
    <w:name w:val="Normal (Web)"/>
    <w:basedOn w:val="Normal"/>
    <w:uiPriority w:val="99"/>
    <w:semiHidden/>
    <w:qFormat/>
    <w:rsid w:val="003c0d9e"/>
    <w:pPr>
      <w:spacing w:lineRule="auto" w:line="240" w:beforeAutospacing="1" w:afterAutospacing="1"/>
    </w:pPr>
    <w:rPr>
      <w:rFonts w:ascii="Times New Roman" w:hAnsi="Times New Roman" w:eastAsia="Times New Roman"/>
      <w:sz w:val="24"/>
      <w:szCs w:val="24"/>
      <w:lang w:eastAsia="ca-ES"/>
    </w:rPr>
  </w:style>
  <w:style w:type="numbering" w:styleId="NoList" w:default="1">
    <w:name w:val="No List"/>
    <w:uiPriority w:val="99"/>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header" Target="header1.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Application>LibreOffice/5.0.5.2$Windows_x86 LibreOffice_project/55b006a02d247b5f7215fc6ea0fde844b30035b3</Application>
  <Paragraphs>0</Paragraphs>
  <Company>Luffi</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2016-06-02T16:17:00Z</dcterms:created>
  <dc:creator>Luffi</dc:creator>
  <dc:language>fr-FR</dc:language>
  <cp:lastModifiedBy>Default</cp:lastModifiedBy>
  <cp:lastPrinted>2016-04-08T09:23:00Z</cp:lastPrinted>
  <dcterms:modified xsi:type="dcterms:W3CDTF">2016-06-02T16:17:00Z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Luffi</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